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37" w:rsidRDefault="00557852" w:rsidP="00F55D37">
      <w:r>
        <w:rPr>
          <w:noProof/>
          <w:lang w:eastAsia="tr-TR"/>
        </w:rPr>
        <w:pict>
          <v:line id="_x0000_s1026" style="position:absolute;flip:y;z-index:251660288" from="43.15pt,118.9pt" to="95.25pt,296.65pt" strokecolor="blue">
            <v:stroke startarrow="block" endarrow="block"/>
          </v:line>
        </w:pict>
      </w:r>
      <w:r>
        <w:rPr>
          <w:noProof/>
          <w:lang w:eastAsia="tr-TR"/>
        </w:rPr>
        <w:pict>
          <v:line id="_x0000_s1027" style="position:absolute;flip:y;z-index:251661312" from="350.65pt,178.15pt" to="419.65pt,292.15pt" strokecolor="green">
            <v:stroke startarrow="block" endarrow="block"/>
          </v:line>
        </w:pict>
      </w:r>
      <w:r w:rsidR="004E58A7">
        <w:rPr>
          <w:noProof/>
          <w:lang w:eastAsia="tr-TR"/>
        </w:rPr>
        <w:pict>
          <v:line id="_x0000_s1028" style="position:absolute;flip:x y;z-index:251662336" from="587.25pt,87.4pt" to="602.65pt,287.65pt" strokecolor="red">
            <v:stroke startarrow="block" endarrow="block"/>
          </v:line>
        </w:pict>
      </w:r>
      <w:r w:rsidR="00D73FF7" w:rsidRPr="00D73FF7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-537845</wp:posOffset>
            </wp:positionV>
            <wp:extent cx="9286875" cy="3990975"/>
            <wp:effectExtent l="1905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99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D37" w:rsidRPr="00557852" w:rsidRDefault="00557852" w:rsidP="00715531">
      <w:pPr>
        <w:pStyle w:val="AralkYok"/>
        <w:rPr>
          <w:rFonts w:ascii="ALFABET98" w:hAnsi="ALFABET98"/>
          <w:b/>
          <w:color w:val="FF0000"/>
        </w:rPr>
      </w:pPr>
      <w:r>
        <w:rPr>
          <w:rFonts w:ascii="ALFABET98" w:hAnsi="ALFABET98"/>
          <w:b/>
          <w:color w:val="1105AF"/>
        </w:rPr>
        <w:t xml:space="preserve">   </w:t>
      </w:r>
      <w:r w:rsidR="00F55D37" w:rsidRPr="00557852">
        <w:rPr>
          <w:rFonts w:ascii="ALFABET98" w:hAnsi="ALFABET98"/>
          <w:b/>
          <w:color w:val="1105AF"/>
        </w:rPr>
        <w:t>Batı Cephesi</w:t>
      </w:r>
      <w:r w:rsidR="00F55D37" w:rsidRPr="00557852">
        <w:rPr>
          <w:rFonts w:ascii="ALFABET98" w:hAnsi="ALFABET98"/>
          <w:b/>
        </w:rPr>
        <w:tab/>
        <w:t xml:space="preserve">                     </w:t>
      </w:r>
      <w:r w:rsidR="00715531" w:rsidRPr="00557852">
        <w:rPr>
          <w:rFonts w:ascii="ALFABET98" w:hAnsi="ALFABET98"/>
          <w:b/>
        </w:rPr>
        <w:t xml:space="preserve">                    </w:t>
      </w:r>
      <w:r>
        <w:rPr>
          <w:rFonts w:ascii="ALFABET98" w:hAnsi="ALFABET98"/>
          <w:b/>
        </w:rPr>
        <w:t xml:space="preserve">                 </w:t>
      </w:r>
      <w:r w:rsidR="00F55D37" w:rsidRPr="00557852">
        <w:rPr>
          <w:rFonts w:ascii="ALFABET98" w:hAnsi="ALFABET98"/>
          <w:b/>
        </w:rPr>
        <w:t xml:space="preserve"> </w:t>
      </w:r>
      <w:r w:rsidR="00F55D37" w:rsidRPr="00557852">
        <w:rPr>
          <w:rFonts w:ascii="ALFABET98" w:hAnsi="ALFABET98"/>
          <w:b/>
          <w:color w:val="008000"/>
        </w:rPr>
        <w:t>Güney Cephesi</w:t>
      </w:r>
      <w:r w:rsidR="00F55D37" w:rsidRPr="00557852">
        <w:rPr>
          <w:rFonts w:ascii="ALFABET98" w:hAnsi="ALFABET98"/>
          <w:b/>
        </w:rPr>
        <w:t xml:space="preserve">                                    </w:t>
      </w:r>
      <w:r w:rsidR="00715531" w:rsidRPr="00557852">
        <w:rPr>
          <w:rFonts w:ascii="ALFABET98" w:hAnsi="ALFABET98"/>
          <w:b/>
        </w:rPr>
        <w:t xml:space="preserve">    </w:t>
      </w:r>
      <w:r w:rsidR="00F55D37" w:rsidRPr="00557852">
        <w:rPr>
          <w:rFonts w:ascii="ALFABET98" w:hAnsi="ALFABET98"/>
          <w:b/>
        </w:rPr>
        <w:t xml:space="preserve">     </w:t>
      </w:r>
      <w:r>
        <w:rPr>
          <w:rFonts w:ascii="ALFABET98" w:hAnsi="ALFABET98"/>
          <w:b/>
        </w:rPr>
        <w:t xml:space="preserve">    </w:t>
      </w:r>
      <w:r w:rsidR="00F55D37" w:rsidRPr="00557852">
        <w:rPr>
          <w:rFonts w:ascii="ALFABET98" w:hAnsi="ALFABET98"/>
          <w:b/>
        </w:rPr>
        <w:t xml:space="preserve"> </w:t>
      </w:r>
      <w:r w:rsidR="00F55D37" w:rsidRPr="00557852">
        <w:rPr>
          <w:rFonts w:ascii="ALFABET98" w:hAnsi="ALFABET98"/>
          <w:b/>
          <w:color w:val="FF0000"/>
        </w:rPr>
        <w:t xml:space="preserve">Doğu cephesi </w:t>
      </w:r>
    </w:p>
    <w:p w:rsidR="004144F7" w:rsidRPr="004144F7" w:rsidRDefault="00F55D37" w:rsidP="004144F7">
      <w:pPr>
        <w:pStyle w:val="AralkYok"/>
        <w:rPr>
          <w:rFonts w:ascii="ALFABET98" w:hAnsi="ALFABET98"/>
        </w:rPr>
      </w:pPr>
      <w:r w:rsidRPr="004144F7">
        <w:rPr>
          <w:rFonts w:ascii="ALFABET98" w:hAnsi="ALFABET98"/>
          <w:b/>
        </w:rPr>
        <w:t>Düşman:</w:t>
      </w:r>
      <w:r w:rsidR="00715531" w:rsidRPr="004144F7">
        <w:rPr>
          <w:rFonts w:ascii="ALFABET98" w:hAnsi="ALFABET98"/>
        </w:rPr>
        <w:t xml:space="preserve"> Yunanlılar</w:t>
      </w:r>
      <w:r w:rsidR="00715531">
        <w:tab/>
        <w:t xml:space="preserve">                                                                     </w:t>
      </w:r>
      <w:r w:rsidR="00715531" w:rsidRPr="00715531">
        <w:rPr>
          <w:rFonts w:ascii="ALFABET98" w:hAnsi="ALFABET98"/>
          <w:b/>
        </w:rPr>
        <w:t>Düşman:</w:t>
      </w:r>
      <w:r w:rsidR="00715531" w:rsidRPr="00715531">
        <w:rPr>
          <w:rFonts w:ascii="ALFABET98" w:hAnsi="ALFABET98"/>
        </w:rPr>
        <w:t xml:space="preserve"> İtalyan ve Fransızlar </w:t>
      </w:r>
      <w:r w:rsidR="004E58A7">
        <w:rPr>
          <w:rFonts w:ascii="ALFABET98" w:hAnsi="ALFABET98"/>
        </w:rPr>
        <w:t xml:space="preserve">                             </w:t>
      </w:r>
      <w:r w:rsidR="004144F7">
        <w:rPr>
          <w:rFonts w:ascii="ALFABET98" w:hAnsi="ALFABET98"/>
        </w:rPr>
        <w:t xml:space="preserve"> </w:t>
      </w:r>
      <w:r w:rsidR="004E58A7">
        <w:rPr>
          <w:rFonts w:ascii="ALFABET98" w:hAnsi="ALFABET98"/>
        </w:rPr>
        <w:t xml:space="preserve"> </w:t>
      </w:r>
      <w:r w:rsidR="004144F7" w:rsidRPr="004144F7">
        <w:rPr>
          <w:rFonts w:ascii="ALFABET98" w:hAnsi="ALFABET98"/>
          <w:b/>
        </w:rPr>
        <w:t>Komutan:</w:t>
      </w:r>
      <w:r w:rsidR="004144F7">
        <w:rPr>
          <w:rFonts w:ascii="ALFABET98" w:hAnsi="ALFABET98"/>
        </w:rPr>
        <w:t xml:space="preserve"> </w:t>
      </w:r>
      <w:r w:rsidR="004144F7" w:rsidRPr="004144F7">
        <w:rPr>
          <w:rFonts w:ascii="ALFABET98" w:hAnsi="ALFABET98"/>
        </w:rPr>
        <w:t>Kazım Karabekir</w:t>
      </w:r>
    </w:p>
    <w:p w:rsidR="004144F7" w:rsidRPr="004144F7" w:rsidRDefault="004144F7" w:rsidP="004144F7">
      <w:pPr>
        <w:pStyle w:val="AralkYok"/>
        <w:rPr>
          <w:rFonts w:ascii="ALFABET98" w:hAnsi="ALFABET98"/>
        </w:rPr>
      </w:pPr>
      <w:r w:rsidRPr="00715531">
        <w:rPr>
          <w:rFonts w:ascii="ALFABET98" w:hAnsi="ALFABET98"/>
          <w:b/>
        </w:rPr>
        <w:t>Komutan:</w:t>
      </w:r>
      <w:r w:rsidRPr="00715531">
        <w:rPr>
          <w:rFonts w:ascii="ALFABET98" w:hAnsi="ALFABET98"/>
        </w:rPr>
        <w:t xml:space="preserve"> İsmet İnönü</w:t>
      </w:r>
      <w:r w:rsidRPr="00715531">
        <w:rPr>
          <w:rFonts w:ascii="ALFABET98" w:hAnsi="ALFABET98"/>
          <w:b/>
        </w:rPr>
        <w:t xml:space="preserve"> </w:t>
      </w:r>
      <w:r>
        <w:rPr>
          <w:rFonts w:ascii="ALFABET98" w:hAnsi="ALFABET98"/>
          <w:b/>
        </w:rPr>
        <w:t xml:space="preserve">                                             </w:t>
      </w:r>
      <w:r w:rsidRPr="00715531">
        <w:rPr>
          <w:rFonts w:ascii="ALFABET98" w:hAnsi="ALFABET98"/>
          <w:b/>
        </w:rPr>
        <w:t>Sonuç:</w:t>
      </w:r>
      <w:r>
        <w:rPr>
          <w:rFonts w:ascii="ALFABET98" w:hAnsi="ALFABET98"/>
        </w:rPr>
        <w:t xml:space="preserve"> </w:t>
      </w:r>
      <w:r w:rsidRPr="00715531">
        <w:rPr>
          <w:rFonts w:ascii="ALFABET98" w:hAnsi="ALFABET98"/>
        </w:rPr>
        <w:t>Ankara Antlaşması yapıldı.</w:t>
      </w:r>
      <w:r w:rsidR="004E58A7">
        <w:rPr>
          <w:rFonts w:ascii="ALFABET98" w:hAnsi="ALFABET98"/>
          <w:b/>
        </w:rPr>
        <w:t xml:space="preserve">                          </w:t>
      </w:r>
      <w:r>
        <w:rPr>
          <w:rFonts w:ascii="ALFABET98" w:hAnsi="ALFABET98"/>
          <w:b/>
        </w:rPr>
        <w:t xml:space="preserve"> </w:t>
      </w:r>
      <w:r w:rsidRPr="004144F7">
        <w:rPr>
          <w:rFonts w:ascii="ALFABET98" w:hAnsi="ALFABET98"/>
          <w:b/>
        </w:rPr>
        <w:t>Düşman:</w:t>
      </w:r>
      <w:r w:rsidRPr="004144F7">
        <w:rPr>
          <w:rFonts w:ascii="ALFABET98" w:hAnsi="ALFABET98"/>
        </w:rPr>
        <w:t xml:space="preserve"> Ermeniler</w:t>
      </w:r>
      <w:r>
        <w:rPr>
          <w:rFonts w:ascii="ALFABET98" w:hAnsi="ALFABET98"/>
          <w:b/>
        </w:rPr>
        <w:t xml:space="preserve">                                             </w:t>
      </w:r>
      <w:r w:rsidRPr="004144F7">
        <w:rPr>
          <w:rFonts w:ascii="ALFABET98" w:hAnsi="ALFABET98"/>
        </w:rPr>
        <w:t xml:space="preserve">  </w:t>
      </w:r>
      <w:r>
        <w:rPr>
          <w:rFonts w:ascii="ALFABET98" w:hAnsi="ALFABET98"/>
        </w:rPr>
        <w:t xml:space="preserve">                                                                                                                                      </w:t>
      </w:r>
      <w:r w:rsidRPr="004144F7">
        <w:rPr>
          <w:rFonts w:ascii="ALFABET98" w:hAnsi="ALFABET98"/>
        </w:rPr>
        <w:t xml:space="preserve"> </w:t>
      </w:r>
    </w:p>
    <w:p w:rsidR="004144F7" w:rsidRDefault="004144F7" w:rsidP="004144F7">
      <w:pPr>
        <w:pStyle w:val="AralkYok"/>
        <w:rPr>
          <w:rFonts w:ascii="ALFABET98" w:hAnsi="ALFABET98"/>
        </w:rPr>
      </w:pPr>
      <w:r w:rsidRPr="00715531">
        <w:rPr>
          <w:rFonts w:ascii="ALFABET98" w:hAnsi="ALFABET98"/>
          <w:b/>
        </w:rPr>
        <w:t>Savaşlar</w:t>
      </w:r>
      <w:r>
        <w:t xml:space="preserve">                                                                                               </w:t>
      </w:r>
      <w:r w:rsidRPr="00715531">
        <w:rPr>
          <w:rFonts w:ascii="ALFABET98" w:hAnsi="ALFABET98"/>
        </w:rPr>
        <w:t>İtalyanlarla çok fazla çatışma yaşanmadı.</w:t>
      </w:r>
      <w:r>
        <w:rPr>
          <w:rFonts w:ascii="ALFABET98" w:hAnsi="ALFABET98"/>
        </w:rPr>
        <w:t xml:space="preserve">               </w:t>
      </w:r>
      <w:r w:rsidR="004E58A7">
        <w:rPr>
          <w:rFonts w:ascii="ALFABET98" w:hAnsi="ALFABET98"/>
        </w:rPr>
        <w:t xml:space="preserve"> </w:t>
      </w:r>
      <w:r>
        <w:rPr>
          <w:rFonts w:ascii="ALFABET98" w:hAnsi="ALFABET98"/>
        </w:rPr>
        <w:t xml:space="preserve">  </w:t>
      </w:r>
      <w:r w:rsidRPr="004144F7">
        <w:rPr>
          <w:rFonts w:ascii="ALFABET98" w:hAnsi="ALFABET98"/>
          <w:b/>
        </w:rPr>
        <w:t>Sonuç:</w:t>
      </w:r>
      <w:r>
        <w:rPr>
          <w:rFonts w:ascii="ALFABET98" w:hAnsi="ALFABET98"/>
        </w:rPr>
        <w:t xml:space="preserve"> </w:t>
      </w:r>
      <w:proofErr w:type="spellStart"/>
      <w:r w:rsidRPr="004144F7">
        <w:rPr>
          <w:rFonts w:ascii="ALFABET98" w:hAnsi="ALFABET98"/>
        </w:rPr>
        <w:t>Gümrü</w:t>
      </w:r>
      <w:proofErr w:type="spellEnd"/>
      <w:r w:rsidRPr="004144F7">
        <w:rPr>
          <w:rFonts w:ascii="ALFABET98" w:hAnsi="ALFABET98"/>
        </w:rPr>
        <w:t xml:space="preserve"> Antlaşması yapıldı.</w:t>
      </w:r>
    </w:p>
    <w:p w:rsidR="0042411D" w:rsidRDefault="004E58A7" w:rsidP="004E58A7">
      <w:pPr>
        <w:pStyle w:val="AralkYok"/>
        <w:ind w:right="-597"/>
        <w:rPr>
          <w:rFonts w:ascii="ALFABET98" w:hAnsi="ALFABET98"/>
        </w:rPr>
      </w:pPr>
      <w:r w:rsidRPr="00715531">
        <w:rPr>
          <w:rFonts w:ascii="ALFABET98" w:hAnsi="ALFABET98"/>
          <w:b/>
        </w:rPr>
        <w:t>1.</w:t>
      </w:r>
      <w:r w:rsidRPr="00715531">
        <w:rPr>
          <w:rFonts w:ascii="ALFABET98" w:hAnsi="ALFABET98"/>
        </w:rPr>
        <w:t xml:space="preserve">İnönü Savaşı </w:t>
      </w:r>
      <w:r>
        <w:rPr>
          <w:rFonts w:ascii="ALFABET98" w:hAnsi="ALFABET98"/>
        </w:rPr>
        <w:t xml:space="preserve">                                                     </w:t>
      </w:r>
      <w:r w:rsidRPr="00715531">
        <w:rPr>
          <w:rFonts w:ascii="ALFABET98" w:hAnsi="ALFABET98"/>
        </w:rPr>
        <w:t xml:space="preserve">Fransızlarla Maraş, Urfa ve Antep’te çok </w:t>
      </w:r>
      <w:proofErr w:type="gramStart"/>
      <w:r w:rsidRPr="00715531">
        <w:rPr>
          <w:rFonts w:ascii="ALFABET98" w:hAnsi="ALFABET98"/>
        </w:rPr>
        <w:t>kanlı</w:t>
      </w:r>
      <w:r>
        <w:rPr>
          <w:rFonts w:ascii="ALFABET98" w:hAnsi="ALFABET98"/>
        </w:rPr>
        <w:t xml:space="preserve">           </w:t>
      </w:r>
      <w:proofErr w:type="spellStart"/>
      <w:r w:rsidRPr="004E58A7">
        <w:rPr>
          <w:rFonts w:ascii="ALFABET98" w:hAnsi="ALFABET98"/>
          <w:b/>
        </w:rPr>
        <w:t>Gümrü</w:t>
      </w:r>
      <w:proofErr w:type="spellEnd"/>
      <w:proofErr w:type="gramEnd"/>
      <w:r w:rsidRPr="004E58A7">
        <w:rPr>
          <w:rFonts w:ascii="ALFABET98" w:hAnsi="ALFABET98"/>
          <w:b/>
        </w:rPr>
        <w:t xml:space="preserve"> Antlaşması’nın önemi:</w:t>
      </w:r>
      <w:r w:rsidRPr="004E58A7">
        <w:rPr>
          <w:rFonts w:ascii="ALFABET98" w:hAnsi="ALFABET98"/>
        </w:rPr>
        <w:t xml:space="preserve">                             </w:t>
      </w:r>
      <w:r>
        <w:rPr>
          <w:rFonts w:ascii="ALFABET98" w:hAnsi="ALFABET98"/>
        </w:rPr>
        <w:t xml:space="preserve">                                                                         </w:t>
      </w:r>
      <w:r w:rsidRPr="004E58A7">
        <w:rPr>
          <w:rFonts w:ascii="ALFABET98" w:hAnsi="ALFABET98"/>
        </w:rPr>
        <w:t xml:space="preserve">  </w:t>
      </w:r>
      <w:r>
        <w:rPr>
          <w:rFonts w:ascii="ALFABET98" w:hAnsi="ALFABET98"/>
        </w:rPr>
        <w:t xml:space="preserve">                           </w:t>
      </w:r>
      <w:r w:rsidRPr="00715531">
        <w:rPr>
          <w:rFonts w:ascii="ALFABET98" w:hAnsi="ALFABET98"/>
          <w:b/>
        </w:rPr>
        <w:t>2.</w:t>
      </w:r>
      <w:r w:rsidRPr="00715531">
        <w:rPr>
          <w:rFonts w:ascii="ALFABET98" w:hAnsi="ALFABET98"/>
        </w:rPr>
        <w:t>İnönü Savaşı</w:t>
      </w:r>
      <w:r w:rsidRPr="004144F7">
        <w:rPr>
          <w:rFonts w:ascii="ALFABET98" w:hAnsi="ALFABET98"/>
        </w:rPr>
        <w:t xml:space="preserve"> </w:t>
      </w:r>
      <w:r>
        <w:rPr>
          <w:rFonts w:ascii="ALFABET98" w:hAnsi="ALFABET98"/>
        </w:rPr>
        <w:t xml:space="preserve">                                                     </w:t>
      </w:r>
      <w:r w:rsidRPr="00715531">
        <w:rPr>
          <w:rFonts w:ascii="ALFABET98" w:hAnsi="ALFABET98"/>
        </w:rPr>
        <w:t>çatışmalar oldu. Halk</w:t>
      </w:r>
      <w:r>
        <w:rPr>
          <w:rFonts w:ascii="ALFABET98" w:hAnsi="ALFABET98"/>
        </w:rPr>
        <w:t xml:space="preserve"> (</w:t>
      </w:r>
      <w:proofErr w:type="spellStart"/>
      <w:r>
        <w:rPr>
          <w:rFonts w:ascii="ALFABET98" w:hAnsi="ALFABET98"/>
        </w:rPr>
        <w:t>Kuvay</w:t>
      </w:r>
      <w:proofErr w:type="spellEnd"/>
      <w:r>
        <w:rPr>
          <w:rFonts w:ascii="ALFABET98" w:hAnsi="ALFABET98"/>
        </w:rPr>
        <w:t>-i M</w:t>
      </w:r>
      <w:r w:rsidRPr="00715531">
        <w:rPr>
          <w:rFonts w:ascii="ALFABET98" w:hAnsi="ALFABET98"/>
        </w:rPr>
        <w:t xml:space="preserve">illiye) </w:t>
      </w:r>
      <w:proofErr w:type="gramStart"/>
      <w:r w:rsidRPr="00715531">
        <w:rPr>
          <w:rFonts w:ascii="ALFABET98" w:hAnsi="ALFABET98"/>
        </w:rPr>
        <w:t>birlikler</w:t>
      </w:r>
      <w:r>
        <w:rPr>
          <w:rFonts w:ascii="ALFABET98" w:hAnsi="ALFABET98"/>
        </w:rPr>
        <w:t>i           TBMM’nin</w:t>
      </w:r>
      <w:proofErr w:type="gramEnd"/>
      <w:r>
        <w:rPr>
          <w:rFonts w:ascii="ALFABET98" w:hAnsi="ALFABET98"/>
        </w:rPr>
        <w:t xml:space="preserve"> kazandığı uluslar</w:t>
      </w:r>
      <w:r w:rsidRPr="004E58A7">
        <w:rPr>
          <w:rFonts w:ascii="ALFABET98" w:hAnsi="ALFABET98"/>
        </w:rPr>
        <w:t xml:space="preserve">arası </w:t>
      </w:r>
      <w:r w:rsidR="0042411D" w:rsidRPr="0042411D">
        <w:rPr>
          <w:rFonts w:ascii="ALFABET98" w:hAnsi="ALFABET98"/>
          <w:b/>
        </w:rPr>
        <w:t>3.</w:t>
      </w:r>
      <w:r w:rsidR="0042411D">
        <w:rPr>
          <w:rFonts w:ascii="ALFABET98" w:hAnsi="ALFABET98"/>
        </w:rPr>
        <w:t>Kütahya-Eskişehir Savaşları</w:t>
      </w:r>
      <w:r w:rsidR="008774DE">
        <w:rPr>
          <w:rFonts w:ascii="ALFABET98" w:hAnsi="ALFABET98"/>
        </w:rPr>
        <w:t xml:space="preserve"> </w:t>
      </w:r>
      <w:r w:rsidR="0042411D" w:rsidRPr="004144F7">
        <w:rPr>
          <w:rFonts w:ascii="ALFABET98" w:hAnsi="ALFABET98"/>
        </w:rPr>
        <w:t xml:space="preserve"> </w:t>
      </w:r>
      <w:r w:rsidR="0042411D">
        <w:rPr>
          <w:rFonts w:ascii="ALFABET98" w:hAnsi="ALFABET98"/>
        </w:rPr>
        <w:t xml:space="preserve">                                   </w:t>
      </w:r>
      <w:r w:rsidR="0042411D" w:rsidRPr="00715531">
        <w:rPr>
          <w:rFonts w:ascii="ALFABET98" w:hAnsi="ALFABET98"/>
        </w:rPr>
        <w:t>bu bölgede çok başarılı oldular.</w:t>
      </w:r>
      <w:r w:rsidR="0042411D">
        <w:rPr>
          <w:rFonts w:ascii="ALFABET98" w:hAnsi="ALFABET98"/>
        </w:rPr>
        <w:t xml:space="preserve">                             </w:t>
      </w:r>
      <w:r w:rsidR="0042411D" w:rsidRPr="004E58A7">
        <w:rPr>
          <w:rFonts w:ascii="ALFABET98" w:hAnsi="ALFABET98"/>
          <w:b/>
        </w:rPr>
        <w:t>ilk askeri ve siyasi</w:t>
      </w:r>
      <w:r w:rsidR="0042411D" w:rsidRPr="004E58A7">
        <w:rPr>
          <w:rFonts w:ascii="ALFABET98" w:hAnsi="ALFABET98"/>
        </w:rPr>
        <w:t xml:space="preserve"> başarıdır.</w:t>
      </w:r>
      <w:r w:rsidR="0042411D" w:rsidRPr="004E58A7">
        <w:rPr>
          <w:b/>
        </w:rPr>
        <w:t xml:space="preserve"> </w:t>
      </w:r>
      <w:r w:rsidR="0042411D">
        <w:rPr>
          <w:b/>
        </w:rPr>
        <w:t xml:space="preserve">       </w:t>
      </w:r>
    </w:p>
    <w:p w:rsidR="004E58A7" w:rsidRDefault="0042411D" w:rsidP="004E58A7">
      <w:pPr>
        <w:pStyle w:val="AralkYok"/>
        <w:ind w:right="-597"/>
        <w:rPr>
          <w:b/>
        </w:rPr>
      </w:pPr>
      <w:r>
        <w:rPr>
          <w:rFonts w:ascii="ALFABET98" w:hAnsi="ALFABET98"/>
          <w:b/>
        </w:rPr>
        <w:t>4</w:t>
      </w:r>
      <w:r w:rsidR="004E58A7" w:rsidRPr="00715531">
        <w:rPr>
          <w:rFonts w:ascii="ALFABET98" w:hAnsi="ALFABET98"/>
          <w:b/>
        </w:rPr>
        <w:t>.</w:t>
      </w:r>
      <w:r w:rsidR="004E58A7" w:rsidRPr="00715531">
        <w:rPr>
          <w:rFonts w:ascii="ALFABET98" w:hAnsi="ALFABET98"/>
        </w:rPr>
        <w:t>Sakarya Sav</w:t>
      </w:r>
      <w:r w:rsidR="004E58A7">
        <w:rPr>
          <w:rFonts w:ascii="ALFABET98" w:hAnsi="ALFABET98"/>
        </w:rPr>
        <w:t>aşı (Mustafa Kemal’e “gazilik</w:t>
      </w:r>
      <w:r w:rsidRPr="00715531">
        <w:rPr>
          <w:rFonts w:ascii="ALFABET98" w:hAnsi="ALFABET98"/>
        </w:rPr>
        <w:t>”</w:t>
      </w:r>
      <w:r>
        <w:rPr>
          <w:rFonts w:ascii="ALFABET98" w:hAnsi="ALFABET98"/>
        </w:rPr>
        <w:t xml:space="preserve">                  </w:t>
      </w:r>
      <w:r w:rsidRPr="00715531">
        <w:rPr>
          <w:rFonts w:ascii="ALFABET98" w:hAnsi="ALFABET98"/>
        </w:rPr>
        <w:t>Kurtuluş Savaşının kazanılmasında sonra</w:t>
      </w:r>
      <w:r w:rsidRPr="004E58A7">
        <w:rPr>
          <w:b/>
        </w:rPr>
        <w:t xml:space="preserve"> </w:t>
      </w:r>
      <w:r>
        <w:rPr>
          <w:b/>
        </w:rPr>
        <w:t xml:space="preserve">                              </w:t>
      </w:r>
      <w:proofErr w:type="gramStart"/>
      <w:r w:rsidRPr="0042411D">
        <w:rPr>
          <w:rFonts w:ascii="ALFABET98" w:hAnsi="ALFABET98"/>
          <w:b/>
        </w:rPr>
        <w:t xml:space="preserve">Ayrıca </w:t>
      </w:r>
      <w:r>
        <w:rPr>
          <w:b/>
        </w:rPr>
        <w:t xml:space="preserve"> </w:t>
      </w:r>
      <w:proofErr w:type="spellStart"/>
      <w:r w:rsidRPr="004E58A7">
        <w:rPr>
          <w:rFonts w:ascii="ALFABET98" w:hAnsi="ALFABET98"/>
        </w:rPr>
        <w:t>Gümrü</w:t>
      </w:r>
      <w:proofErr w:type="spellEnd"/>
      <w:proofErr w:type="gramEnd"/>
      <w:r w:rsidRPr="004E58A7">
        <w:rPr>
          <w:rFonts w:ascii="ALFABET98" w:hAnsi="ALFABET98"/>
        </w:rPr>
        <w:t xml:space="preserve"> Antlaşması yeni Türk</w:t>
      </w:r>
    </w:p>
    <w:p w:rsidR="0042411D" w:rsidRDefault="004E58A7" w:rsidP="0042411D">
      <w:pPr>
        <w:pStyle w:val="AralkYok"/>
        <w:ind w:right="-455"/>
        <w:rPr>
          <w:rFonts w:ascii="ALFABET98" w:hAnsi="ALFABET98"/>
        </w:rPr>
      </w:pPr>
      <w:r>
        <w:rPr>
          <w:rFonts w:ascii="ALFABET98" w:hAnsi="ALFABET98"/>
        </w:rPr>
        <w:t>ve “</w:t>
      </w:r>
      <w:r w:rsidRPr="00715531">
        <w:rPr>
          <w:rFonts w:ascii="ALFABET98" w:hAnsi="ALFABET98"/>
        </w:rPr>
        <w:t>mareşallik</w:t>
      </w:r>
      <w:r>
        <w:rPr>
          <w:rFonts w:ascii="ALFABET98" w:hAnsi="ALFABET98"/>
        </w:rPr>
        <w:t>”</w:t>
      </w:r>
      <w:r w:rsidRPr="00715531">
        <w:rPr>
          <w:rFonts w:ascii="ALFABET98" w:hAnsi="ALFABET98"/>
        </w:rPr>
        <w:t xml:space="preserve"> unvanı bu savaşta verildi</w:t>
      </w:r>
      <w:proofErr w:type="gramStart"/>
      <w:r w:rsidRPr="00715531">
        <w:rPr>
          <w:rFonts w:ascii="ALFABET98" w:hAnsi="ALFABET98"/>
        </w:rPr>
        <w:t>)</w:t>
      </w:r>
      <w:proofErr w:type="gramEnd"/>
      <w:r>
        <w:rPr>
          <w:rFonts w:ascii="ALFABET98" w:hAnsi="ALFABET98"/>
        </w:rPr>
        <w:t xml:space="preserve">                     </w:t>
      </w:r>
      <w:r w:rsidR="0042411D">
        <w:rPr>
          <w:rFonts w:ascii="ALFABET98" w:hAnsi="ALFABET98"/>
        </w:rPr>
        <w:t xml:space="preserve">  </w:t>
      </w:r>
      <w:r w:rsidRPr="00715531">
        <w:rPr>
          <w:rFonts w:ascii="ALFABET98" w:hAnsi="ALFABET98"/>
        </w:rPr>
        <w:t>Maraş’a “</w:t>
      </w:r>
      <w:r w:rsidRPr="0042411D">
        <w:rPr>
          <w:rFonts w:ascii="ALFABET98" w:hAnsi="ALFABET98"/>
        </w:rPr>
        <w:t>Kahraman</w:t>
      </w:r>
      <w:r w:rsidRPr="00715531">
        <w:rPr>
          <w:rFonts w:ascii="ALFABET98" w:hAnsi="ALFABET98"/>
        </w:rPr>
        <w:t xml:space="preserve">” </w:t>
      </w:r>
      <w:r w:rsidR="0042411D">
        <w:rPr>
          <w:rFonts w:ascii="ALFABET98" w:hAnsi="ALFABET98"/>
        </w:rPr>
        <w:t xml:space="preserve">, </w:t>
      </w:r>
      <w:r w:rsidRPr="00715531">
        <w:rPr>
          <w:rFonts w:ascii="ALFABET98" w:hAnsi="ALFABET98"/>
        </w:rPr>
        <w:t xml:space="preserve">Antep ‘e </w:t>
      </w:r>
      <w:r w:rsidR="0042411D" w:rsidRPr="00715531">
        <w:rPr>
          <w:rFonts w:ascii="ALFABET98" w:hAnsi="ALFABET98"/>
        </w:rPr>
        <w:t>“Gazi</w:t>
      </w:r>
      <w:r w:rsidR="008774DE">
        <w:rPr>
          <w:rFonts w:ascii="ALFABET98" w:hAnsi="ALFABET98"/>
        </w:rPr>
        <w:t>”</w:t>
      </w:r>
      <w:r w:rsidR="0042411D" w:rsidRPr="0042411D">
        <w:rPr>
          <w:rFonts w:ascii="ALFABET98" w:hAnsi="ALFABET98"/>
          <w:b/>
        </w:rPr>
        <w:t xml:space="preserve"> </w:t>
      </w:r>
      <w:r w:rsidR="008774DE">
        <w:rPr>
          <w:rFonts w:ascii="ALFABET98" w:hAnsi="ALFABET98"/>
          <w:b/>
        </w:rPr>
        <w:t xml:space="preserve">          </w:t>
      </w:r>
      <w:r w:rsidR="0042411D">
        <w:rPr>
          <w:rFonts w:ascii="ALFABET98" w:hAnsi="ALFABET98"/>
          <w:b/>
        </w:rPr>
        <w:t xml:space="preserve">         </w:t>
      </w:r>
      <w:r w:rsidR="0042411D">
        <w:rPr>
          <w:rFonts w:ascii="ALFABET98" w:hAnsi="ALFABET98"/>
        </w:rPr>
        <w:t xml:space="preserve">devletinin imzaladığı ilk </w:t>
      </w:r>
      <w:r w:rsidR="0042411D" w:rsidRPr="004E58A7">
        <w:rPr>
          <w:rFonts w:ascii="ALFABET98" w:hAnsi="ALFABET98"/>
        </w:rPr>
        <w:t>antlaşmadır</w:t>
      </w:r>
      <w:r w:rsidR="0042411D">
        <w:rPr>
          <w:rFonts w:ascii="ALFABET98" w:hAnsi="ALFABET98"/>
        </w:rPr>
        <w:t>.</w:t>
      </w:r>
      <w:r w:rsidR="0042411D" w:rsidRPr="00B13AB8">
        <w:rPr>
          <w:rFonts w:ascii="ALFABET98" w:hAnsi="ALFABET98"/>
        </w:rPr>
        <w:t xml:space="preserve"> </w:t>
      </w:r>
    </w:p>
    <w:p w:rsidR="0042411D" w:rsidRPr="0042411D" w:rsidRDefault="0042411D" w:rsidP="0042411D">
      <w:pPr>
        <w:pStyle w:val="AralkYok"/>
        <w:ind w:right="-455"/>
        <w:rPr>
          <w:rFonts w:ascii="ALFABET98" w:hAnsi="ALFABET98"/>
          <w:b/>
        </w:rPr>
      </w:pPr>
      <w:r>
        <w:rPr>
          <w:rFonts w:ascii="ALFABET98" w:hAnsi="ALFABET98"/>
          <w:b/>
        </w:rPr>
        <w:t>5.</w:t>
      </w:r>
      <w:r w:rsidRPr="00715531">
        <w:rPr>
          <w:rFonts w:ascii="ALFABET98" w:hAnsi="ALFABET98"/>
        </w:rPr>
        <w:t>Başkumandanlık Meydan Savaşı</w:t>
      </w:r>
      <w:r>
        <w:rPr>
          <w:rFonts w:ascii="ALFABET98" w:hAnsi="ALFABET98"/>
        </w:rPr>
        <w:t xml:space="preserve">                               </w:t>
      </w:r>
      <w:r w:rsidRPr="0042411D">
        <w:rPr>
          <w:rFonts w:ascii="ALFABET98" w:hAnsi="ALFABET98"/>
        </w:rPr>
        <w:t>Urfa’ya “Şanlı” unvanı verildi.</w:t>
      </w:r>
      <w:r w:rsidRPr="0042411D">
        <w:rPr>
          <w:rFonts w:ascii="ALFABET98" w:hAnsi="ALFABET98"/>
          <w:b/>
        </w:rPr>
        <w:t xml:space="preserve"> </w:t>
      </w:r>
      <w:r>
        <w:rPr>
          <w:rFonts w:ascii="ALFABET98" w:hAnsi="ALFABET98"/>
          <w:b/>
        </w:rPr>
        <w:t xml:space="preserve">                                </w:t>
      </w:r>
      <w:r w:rsidRPr="0042411D">
        <w:rPr>
          <w:rFonts w:ascii="ALFABET98" w:hAnsi="ALFABET98"/>
          <w:b/>
        </w:rPr>
        <w:t xml:space="preserve">Ankara Antlaşması ile Hatay </w:t>
      </w:r>
      <w:r>
        <w:rPr>
          <w:rFonts w:ascii="ALFABET98" w:hAnsi="ALFABET98"/>
          <w:b/>
        </w:rPr>
        <w:t xml:space="preserve">  </w:t>
      </w:r>
      <w:r>
        <w:rPr>
          <w:rFonts w:ascii="ALFABET98" w:hAnsi="ALFABET98"/>
        </w:rPr>
        <w:t xml:space="preserve">                             </w:t>
      </w:r>
    </w:p>
    <w:p w:rsidR="0042411D" w:rsidRPr="0042411D" w:rsidRDefault="0042411D" w:rsidP="0042411D">
      <w:pPr>
        <w:pStyle w:val="AralkYok"/>
        <w:ind w:left="10830"/>
        <w:rPr>
          <w:rFonts w:ascii="ALFABET98" w:hAnsi="ALFABET98"/>
          <w:b/>
        </w:rPr>
      </w:pPr>
      <w:r w:rsidRPr="0042411D">
        <w:rPr>
          <w:rFonts w:ascii="ALFABET98" w:hAnsi="ALFABET98"/>
          <w:b/>
        </w:rPr>
        <w:t xml:space="preserve">dışındaki bugünkü Türkiye- </w:t>
      </w:r>
      <w:proofErr w:type="gramStart"/>
      <w:r w:rsidRPr="0042411D">
        <w:rPr>
          <w:rFonts w:ascii="ALFABET98" w:hAnsi="ALFABET98"/>
          <w:b/>
        </w:rPr>
        <w:t xml:space="preserve">Suriye </w:t>
      </w:r>
      <w:r>
        <w:rPr>
          <w:rFonts w:ascii="ALFABET98" w:hAnsi="ALFABET98"/>
          <w:b/>
        </w:rPr>
        <w:t xml:space="preserve">    </w:t>
      </w:r>
      <w:r w:rsidRPr="0042411D">
        <w:rPr>
          <w:rFonts w:ascii="ALFABET98" w:hAnsi="ALFABET98"/>
          <w:b/>
        </w:rPr>
        <w:t>sınırı</w:t>
      </w:r>
      <w:proofErr w:type="gramEnd"/>
      <w:r w:rsidRPr="0042411D">
        <w:rPr>
          <w:rFonts w:ascii="ALFABET98" w:hAnsi="ALFABET98"/>
          <w:b/>
        </w:rPr>
        <w:t xml:space="preserve"> çizildi.</w:t>
      </w:r>
    </w:p>
    <w:p w:rsidR="0042411D" w:rsidRDefault="0042411D" w:rsidP="0042411D">
      <w:pPr>
        <w:pStyle w:val="AralkYok"/>
        <w:ind w:left="30" w:right="-455"/>
        <w:rPr>
          <w:rFonts w:ascii="ALFABET98" w:hAnsi="ALFABET98"/>
        </w:rPr>
      </w:pPr>
    </w:p>
    <w:p w:rsidR="00F55D37" w:rsidRPr="0042411D" w:rsidRDefault="004144F7" w:rsidP="004144F7">
      <w:pPr>
        <w:pStyle w:val="AralkYok"/>
        <w:rPr>
          <w:rFonts w:ascii="ALFABET98" w:hAnsi="ALFABET98"/>
        </w:rPr>
      </w:pPr>
      <w:r>
        <w:rPr>
          <w:rFonts w:ascii="ALFABET98" w:hAnsi="ALFABET98"/>
        </w:rPr>
        <w:t xml:space="preserve"> </w:t>
      </w:r>
    </w:p>
    <w:sectPr w:rsidR="00F55D37" w:rsidRPr="0042411D" w:rsidSect="004E58A7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7D2E"/>
    <w:multiLevelType w:val="hybridMultilevel"/>
    <w:tmpl w:val="568A5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3FF7"/>
    <w:rsid w:val="004144F7"/>
    <w:rsid w:val="0042411D"/>
    <w:rsid w:val="004E58A7"/>
    <w:rsid w:val="00557852"/>
    <w:rsid w:val="00565716"/>
    <w:rsid w:val="00715531"/>
    <w:rsid w:val="008774DE"/>
    <w:rsid w:val="009E65E7"/>
    <w:rsid w:val="00B13AB8"/>
    <w:rsid w:val="00D73FF7"/>
    <w:rsid w:val="00F5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5D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</dc:creator>
  <cp:lastModifiedBy>arge</cp:lastModifiedBy>
  <cp:revision>4</cp:revision>
  <dcterms:created xsi:type="dcterms:W3CDTF">2013-11-21T20:35:00Z</dcterms:created>
  <dcterms:modified xsi:type="dcterms:W3CDTF">2013-11-21T20:58:00Z</dcterms:modified>
</cp:coreProperties>
</file>