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B3F" w:rsidRDefault="00342B3F" w:rsidP="00342B3F">
      <w:pPr>
        <w:jc w:val="center"/>
        <w:rPr>
          <w:rFonts w:ascii="ALFABET98" w:hAnsi="ALFABET98"/>
          <w:b/>
          <w:sz w:val="32"/>
          <w:szCs w:val="32"/>
        </w:rPr>
      </w:pPr>
    </w:p>
    <w:p w:rsidR="00342B3F" w:rsidRDefault="00342B3F" w:rsidP="00342B3F">
      <w:pPr>
        <w:jc w:val="center"/>
        <w:rPr>
          <w:rFonts w:ascii="ALFABET98" w:hAnsi="ALFABET98"/>
          <w:b/>
          <w:sz w:val="32"/>
          <w:szCs w:val="32"/>
        </w:rPr>
      </w:pPr>
    </w:p>
    <w:p w:rsidR="00637763" w:rsidRPr="00342B3F" w:rsidRDefault="00342B3F" w:rsidP="00342B3F">
      <w:pPr>
        <w:jc w:val="center"/>
        <w:rPr>
          <w:rFonts w:ascii="ALFABET98" w:hAnsi="ALFABET98"/>
          <w:b/>
          <w:sz w:val="32"/>
          <w:szCs w:val="32"/>
        </w:rPr>
      </w:pPr>
      <w:r>
        <w:rPr>
          <w:rFonts w:ascii="ALFABET98" w:hAnsi="ALFABET98"/>
          <w:b/>
          <w:sz w:val="32"/>
          <w:szCs w:val="32"/>
        </w:rPr>
        <w:t>MATEMATİK ÖĞÜN YAYINLARI</w:t>
      </w:r>
      <w:r w:rsidR="00B30BE2" w:rsidRPr="00342B3F">
        <w:rPr>
          <w:rFonts w:ascii="ALFABET98" w:hAnsi="ALFABET98"/>
          <w:b/>
          <w:sz w:val="32"/>
          <w:szCs w:val="32"/>
        </w:rPr>
        <w:t xml:space="preserve"> KAZANIM TABLOSU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1364"/>
      </w:tblGrid>
      <w:tr w:rsidR="00B30BE2" w:rsidRPr="00342B3F" w:rsidTr="00982B87">
        <w:tc>
          <w:tcPr>
            <w:tcW w:w="7848" w:type="dxa"/>
            <w:shd w:val="clear" w:color="auto" w:fill="auto"/>
          </w:tcPr>
          <w:p w:rsidR="00B30BE2" w:rsidRPr="00342B3F" w:rsidRDefault="00B30BE2" w:rsidP="00982B8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  <w:r w:rsidRPr="00342B3F">
              <w:rPr>
                <w:rFonts w:ascii="ALFABET98" w:hAnsi="ALFABET98"/>
                <w:b/>
              </w:rPr>
              <w:t xml:space="preserve">KAZANIMLAR </w:t>
            </w:r>
          </w:p>
        </w:tc>
        <w:tc>
          <w:tcPr>
            <w:tcW w:w="1364" w:type="dxa"/>
            <w:shd w:val="clear" w:color="auto" w:fill="auto"/>
          </w:tcPr>
          <w:p w:rsidR="00B30BE2" w:rsidRPr="00342B3F" w:rsidRDefault="00B30BE2" w:rsidP="00982B8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  <w:r w:rsidRPr="00342B3F">
              <w:rPr>
                <w:rFonts w:ascii="ALFABET98" w:hAnsi="ALFABET98"/>
                <w:b/>
              </w:rPr>
              <w:t>SORU NO</w:t>
            </w:r>
          </w:p>
        </w:tc>
      </w:tr>
      <w:tr w:rsidR="00A94B74" w:rsidRPr="00342B3F" w:rsidTr="00982B87">
        <w:tc>
          <w:tcPr>
            <w:tcW w:w="7848" w:type="dxa"/>
            <w:shd w:val="clear" w:color="auto" w:fill="auto"/>
          </w:tcPr>
          <w:p w:rsidR="00A94B74" w:rsidRPr="00342B3F" w:rsidRDefault="00A94B74" w:rsidP="00982B8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  <w:r>
              <w:rPr>
                <w:rFonts w:ascii="ALFABET98" w:hAnsi="ALFABET98"/>
                <w:b/>
              </w:rPr>
              <w:t xml:space="preserve">Şeniz </w:t>
            </w:r>
            <w:proofErr w:type="spellStart"/>
            <w:r>
              <w:rPr>
                <w:rFonts w:ascii="ALFABET98" w:hAnsi="ALFABET98"/>
                <w:b/>
              </w:rPr>
              <w:t>Karaşah</w:t>
            </w:r>
            <w:proofErr w:type="spellEnd"/>
          </w:p>
        </w:tc>
        <w:tc>
          <w:tcPr>
            <w:tcW w:w="1364" w:type="dxa"/>
            <w:shd w:val="clear" w:color="auto" w:fill="auto"/>
          </w:tcPr>
          <w:p w:rsidR="00A94B74" w:rsidRPr="00342B3F" w:rsidRDefault="00A94B74" w:rsidP="00982B8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D70F4E" w:rsidRPr="00342B3F" w:rsidTr="00982B87">
        <w:tc>
          <w:tcPr>
            <w:tcW w:w="7848" w:type="dxa"/>
            <w:shd w:val="clear" w:color="auto" w:fill="auto"/>
          </w:tcPr>
          <w:p w:rsidR="00D70F4E" w:rsidRPr="00CD5E03" w:rsidRDefault="00342B3F" w:rsidP="00982B87">
            <w:pPr>
              <w:pStyle w:val="ListeParagraf1"/>
              <w:tabs>
                <w:tab w:val="left" w:pos="1500"/>
              </w:tabs>
              <w:ind w:left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CD5E03">
              <w:rPr>
                <w:rFonts w:ascii="Calibri" w:hAnsi="Calibri"/>
                <w:sz w:val="20"/>
                <w:szCs w:val="20"/>
              </w:rPr>
              <w:t>1.Üç basamaklı doğal sayıları okur ve yazar.</w:t>
            </w:r>
          </w:p>
        </w:tc>
        <w:tc>
          <w:tcPr>
            <w:tcW w:w="1364" w:type="dxa"/>
            <w:shd w:val="clear" w:color="auto" w:fill="auto"/>
          </w:tcPr>
          <w:p w:rsidR="00D70F4E" w:rsidRPr="00342B3F" w:rsidRDefault="00D70F4E" w:rsidP="00982B8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8658EB" w:rsidRPr="00342B3F" w:rsidTr="00D70F4E">
        <w:tc>
          <w:tcPr>
            <w:tcW w:w="7848" w:type="dxa"/>
            <w:shd w:val="clear" w:color="auto" w:fill="auto"/>
            <w:vAlign w:val="bottom"/>
          </w:tcPr>
          <w:p w:rsidR="008658EB" w:rsidRPr="00CD5E03" w:rsidRDefault="00342B3F">
            <w:pPr>
              <w:jc w:val="both"/>
              <w:rPr>
                <w:sz w:val="20"/>
                <w:szCs w:val="20"/>
              </w:rPr>
            </w:pPr>
            <w:r w:rsidRPr="00CD5E03">
              <w:rPr>
                <w:spacing w:val="-4"/>
                <w:sz w:val="20"/>
                <w:szCs w:val="20"/>
              </w:rPr>
              <w:t>2.Üç basamaklı doğal sayıların basamak adlarını, basamaklarındaki rakamların</w:t>
            </w:r>
            <w:r w:rsidRPr="00CD5E03">
              <w:rPr>
                <w:sz w:val="20"/>
                <w:szCs w:val="20"/>
              </w:rPr>
              <w:t xml:space="preserve"> basamak değerlerini belirtir.</w:t>
            </w:r>
          </w:p>
        </w:tc>
        <w:tc>
          <w:tcPr>
            <w:tcW w:w="1364" w:type="dxa"/>
            <w:shd w:val="clear" w:color="auto" w:fill="auto"/>
          </w:tcPr>
          <w:p w:rsidR="008658EB" w:rsidRPr="00342B3F" w:rsidRDefault="008658EB" w:rsidP="00982B8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8658EB" w:rsidRPr="00342B3F" w:rsidTr="00D70F4E">
        <w:tc>
          <w:tcPr>
            <w:tcW w:w="7848" w:type="dxa"/>
            <w:shd w:val="clear" w:color="auto" w:fill="auto"/>
            <w:vAlign w:val="center"/>
          </w:tcPr>
          <w:p w:rsidR="008658EB" w:rsidRPr="00CD5E03" w:rsidRDefault="00342B3F">
            <w:pPr>
              <w:rPr>
                <w:sz w:val="20"/>
                <w:szCs w:val="20"/>
              </w:rPr>
            </w:pPr>
            <w:r w:rsidRPr="00CD5E03">
              <w:rPr>
                <w:spacing w:val="-4"/>
                <w:sz w:val="20"/>
                <w:szCs w:val="20"/>
              </w:rPr>
              <w:t>3.1000’den küçük iki doğal sayıyı karşılaştırır ve aralarındaki ilişkiyi sembol kullanarak belirtir.</w:t>
            </w:r>
          </w:p>
        </w:tc>
        <w:tc>
          <w:tcPr>
            <w:tcW w:w="1364" w:type="dxa"/>
            <w:shd w:val="clear" w:color="auto" w:fill="auto"/>
          </w:tcPr>
          <w:p w:rsidR="008658EB" w:rsidRPr="00342B3F" w:rsidRDefault="008658EB" w:rsidP="00982B8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8658EB" w:rsidRPr="00342B3F" w:rsidTr="00D70F4E">
        <w:tc>
          <w:tcPr>
            <w:tcW w:w="7848" w:type="dxa"/>
            <w:shd w:val="clear" w:color="auto" w:fill="auto"/>
            <w:vAlign w:val="bottom"/>
          </w:tcPr>
          <w:p w:rsidR="008658EB" w:rsidRPr="00CD5E03" w:rsidRDefault="00342B3F">
            <w:pPr>
              <w:jc w:val="both"/>
              <w:rPr>
                <w:sz w:val="20"/>
                <w:szCs w:val="20"/>
              </w:rPr>
            </w:pPr>
            <w:r w:rsidRPr="00CD5E03">
              <w:rPr>
                <w:spacing w:val="-4"/>
                <w:sz w:val="20"/>
                <w:szCs w:val="20"/>
              </w:rPr>
              <w:t>4.1000’den küçük en çok beş doğal sayıyı, büyükten küçüğe veya küçükten büyüğe doğru sembol kullanarak sıralar.</w:t>
            </w:r>
          </w:p>
        </w:tc>
        <w:tc>
          <w:tcPr>
            <w:tcW w:w="1364" w:type="dxa"/>
            <w:shd w:val="clear" w:color="auto" w:fill="auto"/>
          </w:tcPr>
          <w:p w:rsidR="008658EB" w:rsidRPr="00342B3F" w:rsidRDefault="008658EB" w:rsidP="00982B8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A94B74" w:rsidRPr="00342B3F" w:rsidTr="00D70F4E">
        <w:tc>
          <w:tcPr>
            <w:tcW w:w="7848" w:type="dxa"/>
            <w:shd w:val="clear" w:color="auto" w:fill="auto"/>
            <w:vAlign w:val="bottom"/>
          </w:tcPr>
          <w:p w:rsidR="00A94B74" w:rsidRPr="00A94B74" w:rsidRDefault="00A94B74">
            <w:pPr>
              <w:jc w:val="both"/>
              <w:rPr>
                <w:rFonts w:ascii="ALFABET98" w:hAnsi="ALFABET98"/>
                <w:b/>
                <w:spacing w:val="-4"/>
                <w:sz w:val="20"/>
                <w:szCs w:val="20"/>
              </w:rPr>
            </w:pPr>
            <w:proofErr w:type="spellStart"/>
            <w:r w:rsidRPr="00A94B74">
              <w:rPr>
                <w:rFonts w:ascii="ALFABET98" w:hAnsi="ALFABET98"/>
                <w:b/>
                <w:spacing w:val="-4"/>
                <w:sz w:val="20"/>
                <w:szCs w:val="20"/>
              </w:rPr>
              <w:t>M.Can</w:t>
            </w:r>
            <w:proofErr w:type="spellEnd"/>
            <w:r w:rsidRPr="00A94B74">
              <w:rPr>
                <w:rFonts w:ascii="ALFABET98" w:hAnsi="ALFABET98"/>
                <w:b/>
                <w:spacing w:val="-4"/>
                <w:sz w:val="20"/>
                <w:szCs w:val="20"/>
              </w:rPr>
              <w:t xml:space="preserve"> Meydan</w:t>
            </w:r>
          </w:p>
        </w:tc>
        <w:tc>
          <w:tcPr>
            <w:tcW w:w="1364" w:type="dxa"/>
            <w:shd w:val="clear" w:color="auto" w:fill="auto"/>
          </w:tcPr>
          <w:p w:rsidR="00A94B74" w:rsidRPr="00342B3F" w:rsidRDefault="00A94B74" w:rsidP="00982B8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8658EB" w:rsidRPr="00342B3F" w:rsidTr="00D70F4E">
        <w:tc>
          <w:tcPr>
            <w:tcW w:w="7848" w:type="dxa"/>
            <w:shd w:val="clear" w:color="auto" w:fill="auto"/>
            <w:vAlign w:val="bottom"/>
          </w:tcPr>
          <w:p w:rsidR="008658EB" w:rsidRPr="00CD5E03" w:rsidRDefault="00342B3F" w:rsidP="00342B3F">
            <w:pPr>
              <w:ind w:left="284" w:hanging="284"/>
              <w:rPr>
                <w:spacing w:val="-4"/>
                <w:sz w:val="20"/>
                <w:szCs w:val="20"/>
              </w:rPr>
            </w:pPr>
            <w:r w:rsidRPr="00CD5E03">
              <w:rPr>
                <w:spacing w:val="-4"/>
                <w:sz w:val="20"/>
                <w:szCs w:val="20"/>
              </w:rPr>
              <w:t>5.100 içinde altışar, yedişer, sekizer ve dokuzar ileriye doğru sayar.</w:t>
            </w:r>
          </w:p>
        </w:tc>
        <w:tc>
          <w:tcPr>
            <w:tcW w:w="1364" w:type="dxa"/>
            <w:shd w:val="clear" w:color="auto" w:fill="auto"/>
          </w:tcPr>
          <w:p w:rsidR="008658EB" w:rsidRPr="00342B3F" w:rsidRDefault="008658EB" w:rsidP="00982B8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8658EB" w:rsidRPr="00342B3F" w:rsidTr="00D70F4E">
        <w:tc>
          <w:tcPr>
            <w:tcW w:w="7848" w:type="dxa"/>
            <w:shd w:val="clear" w:color="auto" w:fill="auto"/>
            <w:vAlign w:val="bottom"/>
          </w:tcPr>
          <w:p w:rsidR="008658EB" w:rsidRPr="00CD5E03" w:rsidRDefault="00342B3F">
            <w:pPr>
              <w:jc w:val="both"/>
              <w:rPr>
                <w:sz w:val="20"/>
                <w:szCs w:val="20"/>
              </w:rPr>
            </w:pPr>
            <w:r w:rsidRPr="00CD5E03">
              <w:rPr>
                <w:spacing w:val="-4"/>
                <w:sz w:val="20"/>
                <w:szCs w:val="20"/>
              </w:rPr>
              <w:t>6.Bir örüntüdeki ilişkiyi belirler ve örüntüyü genişletir.</w:t>
            </w:r>
          </w:p>
        </w:tc>
        <w:tc>
          <w:tcPr>
            <w:tcW w:w="1364" w:type="dxa"/>
            <w:shd w:val="clear" w:color="auto" w:fill="auto"/>
          </w:tcPr>
          <w:p w:rsidR="008658EB" w:rsidRPr="00342B3F" w:rsidRDefault="008658EB" w:rsidP="00982B8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8658EB" w:rsidRPr="00342B3F" w:rsidTr="00D70F4E">
        <w:tc>
          <w:tcPr>
            <w:tcW w:w="7848" w:type="dxa"/>
            <w:shd w:val="clear" w:color="auto" w:fill="auto"/>
            <w:vAlign w:val="bottom"/>
          </w:tcPr>
          <w:p w:rsidR="008658EB" w:rsidRPr="00CD5E03" w:rsidRDefault="00342B3F">
            <w:pPr>
              <w:jc w:val="both"/>
              <w:rPr>
                <w:sz w:val="20"/>
                <w:szCs w:val="20"/>
              </w:rPr>
            </w:pPr>
            <w:r w:rsidRPr="00CD5E03">
              <w:rPr>
                <w:spacing w:val="-4"/>
                <w:sz w:val="20"/>
                <w:szCs w:val="20"/>
              </w:rPr>
              <w:t>7.Tek ve çift doğal sayıları belirtir.</w:t>
            </w:r>
          </w:p>
        </w:tc>
        <w:tc>
          <w:tcPr>
            <w:tcW w:w="1364" w:type="dxa"/>
            <w:shd w:val="clear" w:color="auto" w:fill="auto"/>
          </w:tcPr>
          <w:p w:rsidR="008658EB" w:rsidRPr="00342B3F" w:rsidRDefault="008658EB" w:rsidP="00982B8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8658EB" w:rsidRPr="00342B3F" w:rsidTr="00D70F4E">
        <w:tc>
          <w:tcPr>
            <w:tcW w:w="7848" w:type="dxa"/>
            <w:shd w:val="clear" w:color="auto" w:fill="auto"/>
            <w:vAlign w:val="bottom"/>
          </w:tcPr>
          <w:p w:rsidR="008658EB" w:rsidRPr="00CD5E03" w:rsidRDefault="00342B3F">
            <w:pPr>
              <w:jc w:val="both"/>
              <w:rPr>
                <w:sz w:val="20"/>
                <w:szCs w:val="20"/>
              </w:rPr>
            </w:pPr>
            <w:r w:rsidRPr="00CD5E03">
              <w:rPr>
                <w:spacing w:val="-4"/>
                <w:sz w:val="20"/>
                <w:szCs w:val="20"/>
              </w:rPr>
              <w:t>8.20’ye kadar olan Romen rakamlarını okur ve yazar.</w:t>
            </w:r>
          </w:p>
        </w:tc>
        <w:tc>
          <w:tcPr>
            <w:tcW w:w="1364" w:type="dxa"/>
            <w:shd w:val="clear" w:color="auto" w:fill="auto"/>
          </w:tcPr>
          <w:p w:rsidR="008658EB" w:rsidRPr="00342B3F" w:rsidRDefault="008658EB" w:rsidP="00982B8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A94B74" w:rsidRPr="00342B3F" w:rsidTr="00D70F4E">
        <w:tc>
          <w:tcPr>
            <w:tcW w:w="7848" w:type="dxa"/>
            <w:shd w:val="clear" w:color="auto" w:fill="auto"/>
            <w:vAlign w:val="bottom"/>
          </w:tcPr>
          <w:p w:rsidR="00A94B74" w:rsidRPr="00A94B74" w:rsidRDefault="00A94B74">
            <w:pPr>
              <w:jc w:val="both"/>
              <w:rPr>
                <w:rFonts w:ascii="ALFABET98" w:hAnsi="ALFABET98"/>
                <w:b/>
                <w:spacing w:val="-4"/>
                <w:sz w:val="20"/>
                <w:szCs w:val="20"/>
              </w:rPr>
            </w:pPr>
            <w:r w:rsidRPr="00A94B74">
              <w:rPr>
                <w:rFonts w:ascii="ALFABET98" w:hAnsi="ALFABET98"/>
                <w:b/>
                <w:spacing w:val="-4"/>
                <w:sz w:val="20"/>
                <w:szCs w:val="20"/>
              </w:rPr>
              <w:t>Duygu Aydın</w:t>
            </w:r>
          </w:p>
        </w:tc>
        <w:tc>
          <w:tcPr>
            <w:tcW w:w="1364" w:type="dxa"/>
            <w:shd w:val="clear" w:color="auto" w:fill="auto"/>
          </w:tcPr>
          <w:p w:rsidR="00A94B74" w:rsidRPr="00342B3F" w:rsidRDefault="00A94B74" w:rsidP="00982B8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8658EB" w:rsidRPr="00342B3F" w:rsidTr="00D70F4E">
        <w:tc>
          <w:tcPr>
            <w:tcW w:w="7848" w:type="dxa"/>
            <w:shd w:val="clear" w:color="auto" w:fill="auto"/>
            <w:vAlign w:val="bottom"/>
          </w:tcPr>
          <w:p w:rsidR="008658EB" w:rsidRPr="00CD5E03" w:rsidRDefault="00342B3F">
            <w:pPr>
              <w:jc w:val="both"/>
              <w:rPr>
                <w:sz w:val="20"/>
                <w:szCs w:val="20"/>
              </w:rPr>
            </w:pPr>
            <w:r w:rsidRPr="00CD5E03">
              <w:rPr>
                <w:spacing w:val="-4"/>
                <w:sz w:val="20"/>
                <w:szCs w:val="20"/>
              </w:rPr>
              <w:t>9.Metre ve santimetre arasındaki ilişkiyi açıklar.</w:t>
            </w:r>
          </w:p>
        </w:tc>
        <w:tc>
          <w:tcPr>
            <w:tcW w:w="1364" w:type="dxa"/>
            <w:shd w:val="clear" w:color="auto" w:fill="auto"/>
          </w:tcPr>
          <w:p w:rsidR="008658EB" w:rsidRPr="00342B3F" w:rsidRDefault="008658EB" w:rsidP="00982B8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8658EB" w:rsidRPr="00342B3F" w:rsidTr="00D70F4E">
        <w:tc>
          <w:tcPr>
            <w:tcW w:w="7848" w:type="dxa"/>
            <w:shd w:val="clear" w:color="auto" w:fill="auto"/>
            <w:vAlign w:val="bottom"/>
          </w:tcPr>
          <w:p w:rsidR="008658EB" w:rsidRPr="00CD5E03" w:rsidRDefault="00342B3F">
            <w:pPr>
              <w:rPr>
                <w:sz w:val="20"/>
                <w:szCs w:val="20"/>
              </w:rPr>
            </w:pPr>
            <w:r w:rsidRPr="00CD5E03">
              <w:rPr>
                <w:spacing w:val="-4"/>
                <w:sz w:val="20"/>
                <w:szCs w:val="20"/>
              </w:rPr>
              <w:t>10.Metre ve santimetre ar</w:t>
            </w:r>
            <w:bookmarkStart w:id="0" w:name="_GoBack"/>
            <w:bookmarkEnd w:id="0"/>
            <w:r w:rsidRPr="00CD5E03">
              <w:rPr>
                <w:spacing w:val="-4"/>
                <w:sz w:val="20"/>
                <w:szCs w:val="20"/>
              </w:rPr>
              <w:t>asında ondalık kesir yazımını gerektirmeyen dönüşümler yapar.</w:t>
            </w:r>
          </w:p>
        </w:tc>
        <w:tc>
          <w:tcPr>
            <w:tcW w:w="1364" w:type="dxa"/>
            <w:shd w:val="clear" w:color="auto" w:fill="auto"/>
          </w:tcPr>
          <w:p w:rsidR="008658EB" w:rsidRPr="00342B3F" w:rsidRDefault="008658EB" w:rsidP="00982B8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8658EB" w:rsidRPr="00342B3F" w:rsidTr="00D70F4E">
        <w:tc>
          <w:tcPr>
            <w:tcW w:w="7848" w:type="dxa"/>
            <w:shd w:val="clear" w:color="auto" w:fill="auto"/>
            <w:vAlign w:val="bottom"/>
          </w:tcPr>
          <w:p w:rsidR="008658EB" w:rsidRPr="00CD5E03" w:rsidRDefault="00342B3F">
            <w:pPr>
              <w:jc w:val="both"/>
              <w:rPr>
                <w:sz w:val="20"/>
                <w:szCs w:val="20"/>
              </w:rPr>
            </w:pPr>
            <w:r w:rsidRPr="00CD5E03">
              <w:rPr>
                <w:spacing w:val="-4"/>
                <w:sz w:val="20"/>
                <w:szCs w:val="20"/>
              </w:rPr>
              <w:t>11.En çok üç basamaklı doğal sayıları en yakın onluğa yuvarlar.</w:t>
            </w:r>
          </w:p>
        </w:tc>
        <w:tc>
          <w:tcPr>
            <w:tcW w:w="1364" w:type="dxa"/>
            <w:shd w:val="clear" w:color="auto" w:fill="auto"/>
          </w:tcPr>
          <w:p w:rsidR="008658EB" w:rsidRPr="00342B3F" w:rsidRDefault="008658EB" w:rsidP="00982B8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8658EB" w:rsidRPr="00342B3F" w:rsidTr="00D70F4E">
        <w:tc>
          <w:tcPr>
            <w:tcW w:w="7848" w:type="dxa"/>
            <w:shd w:val="clear" w:color="auto" w:fill="auto"/>
            <w:vAlign w:val="bottom"/>
          </w:tcPr>
          <w:p w:rsidR="008658EB" w:rsidRPr="00CD5E03" w:rsidRDefault="00342B3F">
            <w:pPr>
              <w:jc w:val="both"/>
              <w:rPr>
                <w:sz w:val="20"/>
                <w:szCs w:val="20"/>
              </w:rPr>
            </w:pPr>
            <w:r w:rsidRPr="00CD5E03">
              <w:rPr>
                <w:spacing w:val="-4"/>
                <w:sz w:val="20"/>
                <w:szCs w:val="20"/>
              </w:rPr>
              <w:t>12.Toplamları en çok üç basamaklı olan doğal sayılarla eldesiz ve eldeli toplama işlemini yapar.</w:t>
            </w:r>
          </w:p>
        </w:tc>
        <w:tc>
          <w:tcPr>
            <w:tcW w:w="1364" w:type="dxa"/>
            <w:shd w:val="clear" w:color="auto" w:fill="auto"/>
          </w:tcPr>
          <w:p w:rsidR="008658EB" w:rsidRPr="00342B3F" w:rsidRDefault="008658EB" w:rsidP="00982B8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A94B74" w:rsidRPr="00342B3F" w:rsidTr="00D70F4E">
        <w:tc>
          <w:tcPr>
            <w:tcW w:w="7848" w:type="dxa"/>
            <w:shd w:val="clear" w:color="auto" w:fill="auto"/>
            <w:vAlign w:val="bottom"/>
          </w:tcPr>
          <w:p w:rsidR="00A94B74" w:rsidRPr="00A94B74" w:rsidRDefault="00A94B74">
            <w:pPr>
              <w:jc w:val="both"/>
              <w:rPr>
                <w:rFonts w:ascii="ALFABET98" w:hAnsi="ALFABET98"/>
                <w:b/>
                <w:spacing w:val="-4"/>
                <w:sz w:val="20"/>
                <w:szCs w:val="20"/>
              </w:rPr>
            </w:pPr>
            <w:r w:rsidRPr="00A94B74">
              <w:rPr>
                <w:rFonts w:ascii="ALFABET98" w:hAnsi="ALFABET98"/>
                <w:b/>
                <w:spacing w:val="-4"/>
                <w:sz w:val="20"/>
                <w:szCs w:val="20"/>
              </w:rPr>
              <w:t xml:space="preserve">Mustafa </w:t>
            </w:r>
            <w:proofErr w:type="spellStart"/>
            <w:r w:rsidRPr="00A94B74">
              <w:rPr>
                <w:rFonts w:ascii="ALFABET98" w:hAnsi="ALFABET98"/>
                <w:b/>
                <w:spacing w:val="-4"/>
                <w:sz w:val="20"/>
                <w:szCs w:val="20"/>
              </w:rPr>
              <w:t>Altincik</w:t>
            </w:r>
            <w:proofErr w:type="spellEnd"/>
          </w:p>
        </w:tc>
        <w:tc>
          <w:tcPr>
            <w:tcW w:w="1364" w:type="dxa"/>
            <w:shd w:val="clear" w:color="auto" w:fill="auto"/>
          </w:tcPr>
          <w:p w:rsidR="00A94B74" w:rsidRPr="00342B3F" w:rsidRDefault="00A94B74" w:rsidP="00982B8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A94B74" w:rsidRPr="00342B3F" w:rsidTr="00D70F4E">
        <w:tc>
          <w:tcPr>
            <w:tcW w:w="7848" w:type="dxa"/>
            <w:shd w:val="clear" w:color="auto" w:fill="auto"/>
            <w:vAlign w:val="bottom"/>
          </w:tcPr>
          <w:p w:rsidR="00A94B74" w:rsidRPr="00CD5E03" w:rsidRDefault="00A94B74">
            <w:pPr>
              <w:jc w:val="both"/>
              <w:rPr>
                <w:spacing w:val="-4"/>
                <w:sz w:val="20"/>
                <w:szCs w:val="20"/>
              </w:rPr>
            </w:pPr>
            <w:r w:rsidRPr="00CD5E03">
              <w:rPr>
                <w:spacing w:val="-4"/>
                <w:sz w:val="20"/>
                <w:szCs w:val="20"/>
              </w:rPr>
              <w:t>12.Toplamları en çok üç basamaklı olan doğal sayılarla eldesiz ve eldeli toplama işlemini yapar.</w:t>
            </w:r>
          </w:p>
        </w:tc>
        <w:tc>
          <w:tcPr>
            <w:tcW w:w="1364" w:type="dxa"/>
            <w:shd w:val="clear" w:color="auto" w:fill="auto"/>
          </w:tcPr>
          <w:p w:rsidR="00A94B74" w:rsidRPr="00342B3F" w:rsidRDefault="00A94B74" w:rsidP="00982B8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8658EB" w:rsidRPr="00342B3F" w:rsidTr="00D70F4E">
        <w:tc>
          <w:tcPr>
            <w:tcW w:w="7848" w:type="dxa"/>
            <w:shd w:val="clear" w:color="auto" w:fill="auto"/>
            <w:vAlign w:val="bottom"/>
          </w:tcPr>
          <w:p w:rsidR="008658EB" w:rsidRPr="00CD5E03" w:rsidRDefault="00342B3F">
            <w:pPr>
              <w:jc w:val="both"/>
              <w:rPr>
                <w:sz w:val="20"/>
                <w:szCs w:val="20"/>
              </w:rPr>
            </w:pPr>
            <w:r w:rsidRPr="00CD5E03">
              <w:rPr>
                <w:spacing w:val="-4"/>
                <w:sz w:val="20"/>
                <w:szCs w:val="20"/>
              </w:rPr>
              <w:t>13.İki doğal sayının toplamını tahmin eder ve tahminini işlem sonucuyla karşılaştırır</w:t>
            </w:r>
            <w:r w:rsidRPr="00CD5E03">
              <w:rPr>
                <w:color w:val="FF0000"/>
                <w:spacing w:val="-4"/>
                <w:sz w:val="20"/>
                <w:szCs w:val="20"/>
              </w:rPr>
              <w:t>.</w:t>
            </w:r>
          </w:p>
        </w:tc>
        <w:tc>
          <w:tcPr>
            <w:tcW w:w="1364" w:type="dxa"/>
            <w:shd w:val="clear" w:color="auto" w:fill="auto"/>
          </w:tcPr>
          <w:p w:rsidR="008658EB" w:rsidRPr="00342B3F" w:rsidRDefault="008658EB" w:rsidP="00982B8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8658EB" w:rsidRPr="00342B3F" w:rsidTr="00D70F4E">
        <w:tc>
          <w:tcPr>
            <w:tcW w:w="7848" w:type="dxa"/>
            <w:shd w:val="clear" w:color="auto" w:fill="auto"/>
            <w:vAlign w:val="bottom"/>
          </w:tcPr>
          <w:p w:rsidR="008658EB" w:rsidRPr="00CD5E03" w:rsidRDefault="00342B3F">
            <w:pPr>
              <w:rPr>
                <w:sz w:val="20"/>
                <w:szCs w:val="20"/>
              </w:rPr>
            </w:pPr>
            <w:r w:rsidRPr="00CD5E03">
              <w:rPr>
                <w:spacing w:val="-4"/>
                <w:sz w:val="20"/>
                <w:szCs w:val="20"/>
              </w:rPr>
              <w:t>14.Toplamları 100’ü geçmeyen en çok iki doğal sayıyı zihinden toplar.</w:t>
            </w:r>
          </w:p>
        </w:tc>
        <w:tc>
          <w:tcPr>
            <w:tcW w:w="1364" w:type="dxa"/>
            <w:shd w:val="clear" w:color="auto" w:fill="auto"/>
          </w:tcPr>
          <w:p w:rsidR="008658EB" w:rsidRPr="00342B3F" w:rsidRDefault="008658EB" w:rsidP="00982B8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8658EB" w:rsidRPr="00342B3F" w:rsidTr="00D70F4E">
        <w:tc>
          <w:tcPr>
            <w:tcW w:w="7848" w:type="dxa"/>
            <w:shd w:val="clear" w:color="auto" w:fill="auto"/>
            <w:vAlign w:val="bottom"/>
          </w:tcPr>
          <w:p w:rsidR="008658EB" w:rsidRPr="00CD5E03" w:rsidRDefault="00342B3F" w:rsidP="00342B3F">
            <w:pPr>
              <w:ind w:left="318" w:hanging="318"/>
              <w:rPr>
                <w:spacing w:val="-4"/>
                <w:sz w:val="20"/>
                <w:szCs w:val="20"/>
              </w:rPr>
            </w:pPr>
            <w:r w:rsidRPr="00CD5E03">
              <w:rPr>
                <w:spacing w:val="-4"/>
                <w:sz w:val="20"/>
                <w:szCs w:val="20"/>
              </w:rPr>
              <w:t xml:space="preserve">15.Doğal sayılarla toplama </w:t>
            </w:r>
            <w:proofErr w:type="gramStart"/>
            <w:r w:rsidRPr="00CD5E03">
              <w:rPr>
                <w:spacing w:val="-4"/>
                <w:sz w:val="20"/>
                <w:szCs w:val="20"/>
              </w:rPr>
              <w:t>işlemini  gerektiren</w:t>
            </w:r>
            <w:proofErr w:type="gramEnd"/>
            <w:r w:rsidRPr="00CD5E03">
              <w:rPr>
                <w:spacing w:val="-4"/>
                <w:sz w:val="20"/>
                <w:szCs w:val="20"/>
              </w:rPr>
              <w:t xml:space="preserve"> problemleri çözer ve kurar.</w:t>
            </w:r>
          </w:p>
        </w:tc>
        <w:tc>
          <w:tcPr>
            <w:tcW w:w="1364" w:type="dxa"/>
            <w:shd w:val="clear" w:color="auto" w:fill="auto"/>
          </w:tcPr>
          <w:p w:rsidR="008658EB" w:rsidRPr="00342B3F" w:rsidRDefault="008658EB" w:rsidP="00982B8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8658EB" w:rsidRPr="00342B3F" w:rsidTr="00D70F4E">
        <w:tc>
          <w:tcPr>
            <w:tcW w:w="7848" w:type="dxa"/>
            <w:shd w:val="clear" w:color="auto" w:fill="auto"/>
            <w:vAlign w:val="bottom"/>
          </w:tcPr>
          <w:p w:rsidR="008658EB" w:rsidRPr="00CD5E03" w:rsidRDefault="00342B3F">
            <w:pPr>
              <w:jc w:val="both"/>
              <w:rPr>
                <w:b/>
                <w:sz w:val="32"/>
                <w:szCs w:val="32"/>
              </w:rPr>
            </w:pPr>
            <w:r w:rsidRPr="00CD5E03">
              <w:rPr>
                <w:b/>
                <w:sz w:val="32"/>
                <w:szCs w:val="32"/>
              </w:rPr>
              <w:t xml:space="preserve">8 </w:t>
            </w:r>
            <w:proofErr w:type="gramStart"/>
            <w:r w:rsidRPr="00CD5E03">
              <w:rPr>
                <w:b/>
                <w:sz w:val="32"/>
                <w:szCs w:val="32"/>
              </w:rPr>
              <w:t>kasıma</w:t>
            </w:r>
            <w:proofErr w:type="gramEnd"/>
            <w:r w:rsidRPr="00CD5E03">
              <w:rPr>
                <w:b/>
                <w:sz w:val="32"/>
                <w:szCs w:val="32"/>
              </w:rPr>
              <w:t xml:space="preserve"> kadar olan kazanımlar alındı</w:t>
            </w:r>
          </w:p>
        </w:tc>
        <w:tc>
          <w:tcPr>
            <w:tcW w:w="1364" w:type="dxa"/>
            <w:shd w:val="clear" w:color="auto" w:fill="auto"/>
          </w:tcPr>
          <w:p w:rsidR="008658EB" w:rsidRPr="00342B3F" w:rsidRDefault="008658EB" w:rsidP="00982B8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8658EB" w:rsidRPr="00342B3F" w:rsidTr="00D70F4E">
        <w:tc>
          <w:tcPr>
            <w:tcW w:w="7848" w:type="dxa"/>
            <w:shd w:val="clear" w:color="auto" w:fill="auto"/>
            <w:vAlign w:val="bottom"/>
          </w:tcPr>
          <w:p w:rsidR="008658EB" w:rsidRPr="00342B3F" w:rsidRDefault="008658EB">
            <w:pPr>
              <w:rPr>
                <w:rFonts w:ascii="ALFABET98" w:hAnsi="ALFABET98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</w:tcPr>
          <w:p w:rsidR="008658EB" w:rsidRPr="00342B3F" w:rsidRDefault="008658EB" w:rsidP="00982B87">
            <w:pPr>
              <w:pStyle w:val="ListeParagraf1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</w:tbl>
    <w:p w:rsidR="00121ABB" w:rsidRPr="00342B3F" w:rsidRDefault="00121ABB" w:rsidP="005B4918">
      <w:pPr>
        <w:tabs>
          <w:tab w:val="left" w:pos="1289"/>
        </w:tabs>
        <w:rPr>
          <w:rFonts w:ascii="ALFABET98" w:hAnsi="ALFABET98"/>
        </w:rPr>
      </w:pPr>
    </w:p>
    <w:sectPr w:rsidR="00121ABB" w:rsidRPr="00342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763"/>
    <w:rsid w:val="000E0D0B"/>
    <w:rsid w:val="00121ABB"/>
    <w:rsid w:val="001274B8"/>
    <w:rsid w:val="0015594D"/>
    <w:rsid w:val="00156A80"/>
    <w:rsid w:val="00166998"/>
    <w:rsid w:val="00217290"/>
    <w:rsid w:val="00284A29"/>
    <w:rsid w:val="0032250C"/>
    <w:rsid w:val="00322541"/>
    <w:rsid w:val="0032669E"/>
    <w:rsid w:val="00342B3F"/>
    <w:rsid w:val="003E0FB4"/>
    <w:rsid w:val="00431892"/>
    <w:rsid w:val="004F5098"/>
    <w:rsid w:val="00506AA6"/>
    <w:rsid w:val="005A0F95"/>
    <w:rsid w:val="005B4918"/>
    <w:rsid w:val="005E15EF"/>
    <w:rsid w:val="00615F2A"/>
    <w:rsid w:val="00637763"/>
    <w:rsid w:val="006664CD"/>
    <w:rsid w:val="006B5353"/>
    <w:rsid w:val="00702B63"/>
    <w:rsid w:val="0076422D"/>
    <w:rsid w:val="00790B79"/>
    <w:rsid w:val="007F1697"/>
    <w:rsid w:val="00841775"/>
    <w:rsid w:val="008658EB"/>
    <w:rsid w:val="008978BF"/>
    <w:rsid w:val="00931C65"/>
    <w:rsid w:val="00944A65"/>
    <w:rsid w:val="00982B87"/>
    <w:rsid w:val="00995234"/>
    <w:rsid w:val="00995497"/>
    <w:rsid w:val="009B09AA"/>
    <w:rsid w:val="009C2035"/>
    <w:rsid w:val="009E0D89"/>
    <w:rsid w:val="00A776D2"/>
    <w:rsid w:val="00A94B74"/>
    <w:rsid w:val="00B07460"/>
    <w:rsid w:val="00B30BE2"/>
    <w:rsid w:val="00BE4119"/>
    <w:rsid w:val="00C3126B"/>
    <w:rsid w:val="00CD5E03"/>
    <w:rsid w:val="00D70F4E"/>
    <w:rsid w:val="00DD35DB"/>
    <w:rsid w:val="00E04556"/>
    <w:rsid w:val="00E12175"/>
    <w:rsid w:val="00E215E1"/>
    <w:rsid w:val="00E63BB8"/>
    <w:rsid w:val="00E65ACC"/>
    <w:rsid w:val="00F016B3"/>
    <w:rsid w:val="00F860BD"/>
    <w:rsid w:val="00FC196E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7763"/>
    <w:rPr>
      <w:rFonts w:ascii="Calibri" w:hAnsi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eParagraf1">
    <w:name w:val="Liste Paragraf1"/>
    <w:basedOn w:val="Normal"/>
    <w:qFormat/>
    <w:rsid w:val="00637763"/>
    <w:pPr>
      <w:ind w:left="720"/>
      <w:contextualSpacing/>
    </w:pPr>
    <w:rPr>
      <w:rFonts w:ascii="Times New Roman" w:hAnsi="Times New Roman"/>
      <w:sz w:val="24"/>
      <w:szCs w:val="24"/>
    </w:rPr>
  </w:style>
  <w:style w:type="table" w:styleId="TabloKlavuzu">
    <w:name w:val="Table Grid"/>
    <w:basedOn w:val="NormalTablo"/>
    <w:rsid w:val="00637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4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KAZANIMLAR</vt:lpstr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KAZANIMLAR</dc:title>
  <dc:subject/>
  <dc:creator>1-E</dc:creator>
  <cp:keywords/>
  <cp:lastModifiedBy>mustafa altincik</cp:lastModifiedBy>
  <cp:revision>4</cp:revision>
  <dcterms:created xsi:type="dcterms:W3CDTF">2013-11-02T16:57:00Z</dcterms:created>
  <dcterms:modified xsi:type="dcterms:W3CDTF">2013-11-02T18:57:00Z</dcterms:modified>
</cp:coreProperties>
</file>