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4F" w:rsidRDefault="0060046D" w:rsidP="0060046D">
      <w:pPr>
        <w:jc w:val="center"/>
      </w:pPr>
      <w:bookmarkStart w:id="0" w:name="_GoBack"/>
      <w:r>
        <w:t>1.SINIF ÇİZGİ ÇALIŞMALARI</w:t>
      </w:r>
    </w:p>
    <w:bookmarkEnd w:id="0"/>
    <w:p w:rsidR="004F3AF5" w:rsidRDefault="004F3AF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4F3AF5">
        <w:trPr>
          <w:trHeight w:hRule="exact" w:val="738"/>
        </w:trPr>
        <w:tc>
          <w:tcPr>
            <w:tcW w:w="10150" w:type="dxa"/>
          </w:tcPr>
          <w:p w:rsidR="004F3AF5" w:rsidRDefault="0060046D" w:rsidP="004F3AF5">
            <w:r>
              <w:rPr>
                <w:noProof/>
              </w:rPr>
              <w:pict>
                <v:group id="_x0000_s1116" style="position:absolute;margin-left:0;margin-top:-.5pt;width:501.8pt;height:38.15pt;z-index:251652096" coordorigin="900,1438" coordsize="10036,763"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117" type="#_x0000_t19" style="position:absolute;left:900;top:1438;width:1955;height:732" coordsize="43200,40558" adj="-4005555,-7774999,21600,18958" path="wr,-2642,43200,40558,32032,44,11248,nfewr,-2642,43200,40558,32032,44,11248,l21600,18958nsxe" fillcolor="aqua" strokecolor="gray">
                    <v:stroke dashstyle="dash"/>
                    <v:path o:connectlocs="32032,44;11248,0;21600,18958"/>
                  </v:shape>
                  <v:shape id="_x0000_s1118" type="#_x0000_t19" style="position:absolute;left:1980;top:1438;width:2138;height:741" coordsize="43200,38352" adj="-3332992,-8644099,21600,16752" path="wr,-4848,43200,38352,35235,,7175,674nfewr,-4848,43200,38352,35235,,7175,674l21600,16752nsxe" fillcolor="aqua" strokecolor="gray">
                    <v:stroke dashstyle="dash"/>
                    <v:path o:connectlocs="35235,0;7175,674;21600,16752"/>
                  </v:shape>
                  <v:shape id="_x0000_s1119" type="#_x0000_t19" style="position:absolute;left:3240;top:1438;width:2138;height:763" coordsize="43200,39489" adj="-3332992,-8132246,21600,17889" path="wr,-3711,43200,39489,35235,1137,9494,nfewr,-3711,43200,39489,35235,1137,9494,l21600,17889nsxe" fillcolor="aqua" strokecolor="gray">
                    <v:stroke dashstyle="dash"/>
                    <v:path o:connectlocs="35235,1137;9494,0;21600,17889"/>
                  </v:shape>
                  <v:shape id="_x0000_s1120" type="#_x0000_t19" style="position:absolute;left:4500;top:1438;width:2137;height:755" coordsize="43200,39533" adj="-3579329,-8118334,21600,17933" path="wr,-3667,43200,39533,34107,323,9560,nfewr,-3667,43200,39533,34107,323,9560,l21600,17933nsxe" fillcolor="aqua" strokecolor="gray">
                    <v:stroke dashstyle="dash"/>
                    <v:path o:connectlocs="34107,323;9560,0;21600,17933"/>
                  </v:shape>
                  <v:shape id="_x0000_s1121" type="#_x0000_t19" style="position:absolute;left:5760;top:1438;width:1971;height:756" coordsize="43200,39134" adj="-3556430,-8400325,21600,17534" path="wr,-4066,43200,39134,34215,,8249,555nfewr,-4066,43200,39134,34215,,8249,555l21600,17534nsxe" fillcolor="aqua" strokecolor="gray">
                    <v:stroke dashstyle="dash"/>
                    <v:path o:connectlocs="34215,0;8249,555;21600,17534"/>
                  </v:shape>
                  <v:shape id="_x0000_s1122" type="#_x0000_t19" style="position:absolute;left:7020;top:1438;width:1792;height:729" coordsize="43200,37678" adj="-3108715,-8644099,21600,16078" path="wr,-5522,43200,37678,36211,169,7175,nfewr,-5522,43200,37678,36211,169,7175,l21600,16078nsxe" fillcolor="aqua" strokecolor="gray">
                    <v:stroke dashstyle="dash"/>
                    <v:path o:connectlocs="36211,169;7175,0;21600,16078"/>
                  </v:shape>
                  <v:shape id="_x0000_s1123" type="#_x0000_t19" style="position:absolute;left:8100;top:1438;width:1971;height:743" coordsize="43200,38441" adj="-3332992,-8439012,21600,16841" path="wr,-4759,43200,38441,35235,89,8074,nfewr,-4759,43200,38441,35235,89,8074,l21600,16841nsxe" fillcolor="aqua" strokecolor="gray">
                    <v:stroke dashstyle="dash"/>
                    <v:path o:connectlocs="35235,89;8074,0;21600,16841"/>
                  </v:shape>
                  <v:shape id="_x0000_s1124" type="#_x0000_t19" style="position:absolute;left:9361;top:1438;width:1575;height:743" coordsize="37973,38441" adj="2668053,-8439012,21600,16841" path="wr,-4759,43200,38441,37973,30930,8074,nfewr,-4759,43200,38441,37973,30930,8074,l21600,16841nsxe" fillcolor="aqua" strokecolor="gray">
                    <v:stroke dashstyle="dash"/>
                    <v:path o:connectlocs="37973,30930;8074,0;21600,16841"/>
                  </v:shape>
                </v:group>
              </w:pict>
            </w:r>
          </w:p>
        </w:tc>
      </w:tr>
    </w:tbl>
    <w:p w:rsidR="004F3AF5" w:rsidRDefault="004F3AF5"/>
    <w:p w:rsidR="004F3AF5" w:rsidRDefault="004F3AF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4F3AF5">
        <w:trPr>
          <w:trHeight w:hRule="exact" w:val="738"/>
        </w:trPr>
        <w:tc>
          <w:tcPr>
            <w:tcW w:w="10150" w:type="dxa"/>
          </w:tcPr>
          <w:p w:rsidR="004F3AF5" w:rsidRDefault="0060046D" w:rsidP="004F3AF5"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218" type="#_x0000_t136" style="position:absolute;margin-left:126.3pt;margin-top:193.25pt;width:225.75pt;height:19.5pt;rotation:-2777075fd;z-index:-251653120" fillcolor="#fde9d9" stroked="f">
                  <v:fill opacity="13107f"/>
                  <v:shadow color="#868686"/>
                  <v:textpath style="font-family:&quot;Comic Sans MS&quot;;font-size:14pt;font-style:italic;v-text-kern:t" trim="t" fitpath="t" string="Bafra Gazi İÖO - Süleyman OCAK"/>
                </v:shape>
              </w:pict>
            </w:r>
            <w:r>
              <w:rPr>
                <w:noProof/>
              </w:rPr>
              <w:pict>
                <v:group id="_x0000_s1125" style="position:absolute;margin-left:0;margin-top:-.5pt;width:501.8pt;height:38.15pt;z-index:251653120" coordorigin="900,1438" coordsize="10036,763">
                  <v:shape id="_x0000_s1126" type="#_x0000_t19" style="position:absolute;left:900;top:1438;width:1955;height:732" coordsize="43200,40558" adj="-4005555,-7774999,21600,18958" path="wr,-2642,43200,40558,32032,44,11248,nfewr,-2642,43200,40558,32032,44,11248,l21600,18958nsxe" fillcolor="aqua" strokecolor="gray">
                    <v:stroke dashstyle="dash"/>
                    <v:path o:connectlocs="32032,44;11248,0;21600,18958"/>
                  </v:shape>
                  <v:shape id="_x0000_s1127" type="#_x0000_t19" style="position:absolute;left:1980;top:1438;width:2138;height:741" coordsize="43200,38352" adj="-3332992,-8644099,21600,16752" path="wr,-4848,43200,38352,35235,,7175,674nfewr,-4848,43200,38352,35235,,7175,674l21600,16752nsxe" fillcolor="aqua" strokecolor="gray">
                    <v:stroke dashstyle="dash"/>
                    <v:path o:connectlocs="35235,0;7175,674;21600,16752"/>
                  </v:shape>
                  <v:shape id="_x0000_s1128" type="#_x0000_t19" style="position:absolute;left:3240;top:1438;width:2138;height:763" coordsize="43200,39489" adj="-3332992,-8132246,21600,17889" path="wr,-3711,43200,39489,35235,1137,9494,nfewr,-3711,43200,39489,35235,1137,9494,l21600,17889nsxe" fillcolor="aqua" strokecolor="gray">
                    <v:stroke dashstyle="dash"/>
                    <v:path o:connectlocs="35235,1137;9494,0;21600,17889"/>
                  </v:shape>
                  <v:shape id="_x0000_s1129" type="#_x0000_t19" style="position:absolute;left:4500;top:1438;width:2137;height:755" coordsize="43200,39533" adj="-3579329,-8118334,21600,17933" path="wr,-3667,43200,39533,34107,323,9560,nfewr,-3667,43200,39533,34107,323,9560,l21600,17933nsxe" fillcolor="aqua" strokecolor="gray">
                    <v:stroke dashstyle="dash"/>
                    <v:path o:connectlocs="34107,323;9560,0;21600,17933"/>
                  </v:shape>
                  <v:shape id="_x0000_s1130" type="#_x0000_t19" style="position:absolute;left:5760;top:1438;width:1971;height:756" coordsize="43200,39134" adj="-3556430,-8400325,21600,17534" path="wr,-4066,43200,39134,34215,,8249,555nfewr,-4066,43200,39134,34215,,8249,555l21600,17534nsxe" fillcolor="aqua" strokecolor="gray">
                    <v:stroke dashstyle="dash"/>
                    <v:path o:connectlocs="34215,0;8249,555;21600,17534"/>
                  </v:shape>
                  <v:shape id="_x0000_s1131" type="#_x0000_t19" style="position:absolute;left:7020;top:1438;width:1792;height:729" coordsize="43200,37678" adj="-3108715,-8644099,21600,16078" path="wr,-5522,43200,37678,36211,169,7175,nfewr,-5522,43200,37678,36211,169,7175,l21600,16078nsxe" fillcolor="aqua" strokecolor="gray">
                    <v:stroke dashstyle="dash"/>
                    <v:path o:connectlocs="36211,169;7175,0;21600,16078"/>
                  </v:shape>
                  <v:shape id="_x0000_s1132" type="#_x0000_t19" style="position:absolute;left:8100;top:1438;width:1971;height:743" coordsize="43200,38441" adj="-3332992,-8439012,21600,16841" path="wr,-4759,43200,38441,35235,89,8074,nfewr,-4759,43200,38441,35235,89,8074,l21600,16841nsxe" fillcolor="aqua" strokecolor="gray">
                    <v:stroke dashstyle="dash"/>
                    <v:path o:connectlocs="35235,89;8074,0;21600,16841"/>
                  </v:shape>
                  <v:shape id="_x0000_s1133" type="#_x0000_t19" style="position:absolute;left:9361;top:1438;width:1575;height:743" coordsize="37973,38441" adj="2668053,-8439012,21600,16841" path="wr,-4759,43200,38441,37973,30930,8074,nfewr,-4759,43200,38441,37973,30930,8074,l21600,16841nsxe" fillcolor="aqua" strokecolor="gray">
                    <v:stroke dashstyle="dash"/>
                    <v:path o:connectlocs="37973,30930;8074,0;21600,16841"/>
                  </v:shape>
                </v:group>
              </w:pict>
            </w:r>
          </w:p>
        </w:tc>
      </w:tr>
    </w:tbl>
    <w:p w:rsidR="004F3AF5" w:rsidRDefault="004F3AF5"/>
    <w:p w:rsidR="004F3AF5" w:rsidRDefault="004F3AF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4F3AF5">
        <w:trPr>
          <w:trHeight w:hRule="exact" w:val="738"/>
        </w:trPr>
        <w:tc>
          <w:tcPr>
            <w:tcW w:w="10150" w:type="dxa"/>
          </w:tcPr>
          <w:p w:rsidR="004F3AF5" w:rsidRDefault="0060046D" w:rsidP="004F3AF5">
            <w:r>
              <w:rPr>
                <w:noProof/>
              </w:rPr>
              <w:pict>
                <v:group id="_x0000_s1134" style="position:absolute;margin-left:0;margin-top:-.5pt;width:501.8pt;height:38.15pt;z-index:251654144" coordorigin="900,1438" coordsize="10036,763">
                  <v:shape id="_x0000_s1135" type="#_x0000_t19" style="position:absolute;left:900;top:1438;width:1955;height:732" coordsize="43200,40558" adj="-4005555,-7774999,21600,18958" path="wr,-2642,43200,40558,32032,44,11248,nfewr,-2642,43200,40558,32032,44,11248,l21600,18958nsxe" fillcolor="aqua" strokecolor="gray">
                    <v:stroke dashstyle="dash"/>
                    <v:path o:connectlocs="32032,44;11248,0;21600,18958"/>
                  </v:shape>
                  <v:shape id="_x0000_s1136" type="#_x0000_t19" style="position:absolute;left:1980;top:1438;width:2138;height:741" coordsize="43200,38352" adj="-3332992,-8644099,21600,16752" path="wr,-4848,43200,38352,35235,,7175,674nfewr,-4848,43200,38352,35235,,7175,674l21600,16752nsxe" fillcolor="aqua" strokecolor="gray">
                    <v:stroke dashstyle="dash"/>
                    <v:path o:connectlocs="35235,0;7175,674;21600,16752"/>
                  </v:shape>
                  <v:shape id="_x0000_s1137" type="#_x0000_t19" style="position:absolute;left:3240;top:1438;width:2138;height:763" coordsize="43200,39489" adj="-3332992,-8132246,21600,17889" path="wr,-3711,43200,39489,35235,1137,9494,nfewr,-3711,43200,39489,35235,1137,9494,l21600,17889nsxe" fillcolor="aqua" strokecolor="gray">
                    <v:stroke dashstyle="dash"/>
                    <v:path o:connectlocs="35235,1137;9494,0;21600,17889"/>
                  </v:shape>
                  <v:shape id="_x0000_s1138" type="#_x0000_t19" style="position:absolute;left:4500;top:1438;width:2137;height:755" coordsize="43200,39533" adj="-3579329,-8118334,21600,17933" path="wr,-3667,43200,39533,34107,323,9560,nfewr,-3667,43200,39533,34107,323,9560,l21600,17933nsxe" fillcolor="aqua" strokecolor="gray">
                    <v:stroke dashstyle="dash"/>
                    <v:path o:connectlocs="34107,323;9560,0;21600,17933"/>
                  </v:shape>
                  <v:shape id="_x0000_s1139" type="#_x0000_t19" style="position:absolute;left:5760;top:1438;width:1971;height:756" coordsize="43200,39134" adj="-3556430,-8400325,21600,17534" path="wr,-4066,43200,39134,34215,,8249,555nfewr,-4066,43200,39134,34215,,8249,555l21600,17534nsxe" fillcolor="aqua" strokecolor="gray">
                    <v:stroke dashstyle="dash"/>
                    <v:path o:connectlocs="34215,0;8249,555;21600,17534"/>
                  </v:shape>
                  <v:shape id="_x0000_s1140" type="#_x0000_t19" style="position:absolute;left:7020;top:1438;width:1792;height:729" coordsize="43200,37678" adj="-3108715,-8644099,21600,16078" path="wr,-5522,43200,37678,36211,169,7175,nfewr,-5522,43200,37678,36211,169,7175,l21600,16078nsxe" fillcolor="aqua" strokecolor="gray">
                    <v:stroke dashstyle="dash"/>
                    <v:path o:connectlocs="36211,169;7175,0;21600,16078"/>
                  </v:shape>
                  <v:shape id="_x0000_s1141" type="#_x0000_t19" style="position:absolute;left:8100;top:1438;width:1971;height:743" coordsize="43200,38441" adj="-3332992,-8439012,21600,16841" path="wr,-4759,43200,38441,35235,89,8074,nfewr,-4759,43200,38441,35235,89,8074,l21600,16841nsxe" fillcolor="aqua" strokecolor="gray">
                    <v:stroke dashstyle="dash"/>
                    <v:path o:connectlocs="35235,89;8074,0;21600,16841"/>
                  </v:shape>
                  <v:shape id="_x0000_s1142" type="#_x0000_t19" style="position:absolute;left:9361;top:1438;width:1575;height:743" coordsize="37973,38441" adj="2668053,-8439012,21600,16841" path="wr,-4759,43200,38441,37973,30930,8074,nfewr,-4759,43200,38441,37973,30930,8074,l21600,16841nsxe" fillcolor="aqua" strokecolor="gray">
                    <v:stroke dashstyle="dash"/>
                    <v:path o:connectlocs="37973,30930;8074,0;21600,16841"/>
                  </v:shape>
                </v:group>
              </w:pict>
            </w:r>
          </w:p>
        </w:tc>
      </w:tr>
    </w:tbl>
    <w:p w:rsidR="004F3AF5" w:rsidRDefault="004F3AF5"/>
    <w:p w:rsidR="004F3AF5" w:rsidRDefault="004F3AF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4F3AF5">
        <w:trPr>
          <w:trHeight w:hRule="exact" w:val="738"/>
        </w:trPr>
        <w:tc>
          <w:tcPr>
            <w:tcW w:w="10150" w:type="dxa"/>
          </w:tcPr>
          <w:p w:rsidR="004F3AF5" w:rsidRDefault="0060046D" w:rsidP="004F3AF5">
            <w:r>
              <w:rPr>
                <w:noProof/>
              </w:rPr>
              <w:pict>
                <v:group id="_x0000_s1143" style="position:absolute;margin-left:0;margin-top:-.5pt;width:501.8pt;height:38.15pt;z-index:251655168" coordorigin="900,1438" coordsize="10036,763">
                  <v:shape id="_x0000_s1144" type="#_x0000_t19" style="position:absolute;left:900;top:1438;width:1955;height:732" coordsize="43200,40558" adj="-4005555,-7774999,21600,18958" path="wr,-2642,43200,40558,32032,44,11248,nfewr,-2642,43200,40558,32032,44,11248,l21600,18958nsxe" fillcolor="aqua" strokecolor="gray">
                    <v:stroke dashstyle="dash"/>
                    <v:path o:connectlocs="32032,44;11248,0;21600,18958"/>
                  </v:shape>
                  <v:shape id="_x0000_s1145" type="#_x0000_t19" style="position:absolute;left:1980;top:1438;width:2138;height:741" coordsize="43200,38352" adj="-3332992,-8644099,21600,16752" path="wr,-4848,43200,38352,35235,,7175,674nfewr,-4848,43200,38352,35235,,7175,674l21600,16752nsxe" fillcolor="aqua" strokecolor="gray">
                    <v:stroke dashstyle="dash"/>
                    <v:path o:connectlocs="35235,0;7175,674;21600,16752"/>
                  </v:shape>
                  <v:shape id="_x0000_s1146" type="#_x0000_t19" style="position:absolute;left:3240;top:1438;width:2138;height:763" coordsize="43200,39489" adj="-3332992,-8132246,21600,17889" path="wr,-3711,43200,39489,35235,1137,9494,nfewr,-3711,43200,39489,35235,1137,9494,l21600,17889nsxe" fillcolor="aqua" strokecolor="gray">
                    <v:stroke dashstyle="dash"/>
                    <v:path o:connectlocs="35235,1137;9494,0;21600,17889"/>
                  </v:shape>
                  <v:shape id="_x0000_s1147" type="#_x0000_t19" style="position:absolute;left:4500;top:1438;width:2137;height:755" coordsize="43200,39533" adj="-3579329,-8118334,21600,17933" path="wr,-3667,43200,39533,34107,323,9560,nfewr,-3667,43200,39533,34107,323,9560,l21600,17933nsxe" fillcolor="aqua" strokecolor="gray">
                    <v:stroke dashstyle="dash"/>
                    <v:path o:connectlocs="34107,323;9560,0;21600,17933"/>
                  </v:shape>
                  <v:shape id="_x0000_s1148" type="#_x0000_t19" style="position:absolute;left:5760;top:1438;width:1971;height:756" coordsize="43200,39134" adj="-3556430,-8400325,21600,17534" path="wr,-4066,43200,39134,34215,,8249,555nfewr,-4066,43200,39134,34215,,8249,555l21600,17534nsxe" fillcolor="aqua" strokecolor="gray">
                    <v:stroke dashstyle="dash"/>
                    <v:path o:connectlocs="34215,0;8249,555;21600,17534"/>
                  </v:shape>
                  <v:shape id="_x0000_s1149" type="#_x0000_t19" style="position:absolute;left:7020;top:1438;width:1792;height:729" coordsize="43200,37678" adj="-3108715,-8644099,21600,16078" path="wr,-5522,43200,37678,36211,169,7175,nfewr,-5522,43200,37678,36211,169,7175,l21600,16078nsxe" fillcolor="aqua" strokecolor="gray">
                    <v:stroke dashstyle="dash"/>
                    <v:path o:connectlocs="36211,169;7175,0;21600,16078"/>
                  </v:shape>
                  <v:shape id="_x0000_s1150" type="#_x0000_t19" style="position:absolute;left:8100;top:1438;width:1971;height:743" coordsize="43200,38441" adj="-3332992,-8439012,21600,16841" path="wr,-4759,43200,38441,35235,89,8074,nfewr,-4759,43200,38441,35235,89,8074,l21600,16841nsxe" fillcolor="aqua" strokecolor="gray">
                    <v:stroke dashstyle="dash"/>
                    <v:path o:connectlocs="35235,89;8074,0;21600,16841"/>
                  </v:shape>
                  <v:shape id="_x0000_s1151" type="#_x0000_t19" style="position:absolute;left:9361;top:1438;width:1575;height:743" coordsize="37973,38441" adj="2668053,-8439012,21600,16841" path="wr,-4759,43200,38441,37973,30930,8074,nfewr,-4759,43200,38441,37973,30930,8074,l21600,16841nsxe" fillcolor="aqua" strokecolor="gray">
                    <v:stroke dashstyle="dash"/>
                    <v:path o:connectlocs="37973,30930;8074,0;21600,16841"/>
                  </v:shape>
                </v:group>
              </w:pict>
            </w:r>
          </w:p>
        </w:tc>
      </w:tr>
    </w:tbl>
    <w:p w:rsidR="004F3AF5" w:rsidRDefault="004F3AF5"/>
    <w:p w:rsidR="004F3AF5" w:rsidRDefault="004F3AF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4F3AF5">
        <w:trPr>
          <w:trHeight w:hRule="exact" w:val="738"/>
        </w:trPr>
        <w:tc>
          <w:tcPr>
            <w:tcW w:w="10150" w:type="dxa"/>
          </w:tcPr>
          <w:p w:rsidR="004F3AF5" w:rsidRDefault="0060046D" w:rsidP="004F3AF5">
            <w:r>
              <w:rPr>
                <w:noProof/>
              </w:rPr>
              <w:pict>
                <v:group id="_x0000_s1152" style="position:absolute;margin-left:0;margin-top:-.5pt;width:501.8pt;height:38.15pt;z-index:251656192" coordorigin="900,1438" coordsize="10036,763">
                  <v:shape id="_x0000_s1153" type="#_x0000_t19" style="position:absolute;left:900;top:1438;width:1955;height:732" coordsize="43200,40558" adj="-4005555,-7774999,21600,18958" path="wr,-2642,43200,40558,32032,44,11248,nfewr,-2642,43200,40558,32032,44,11248,l21600,18958nsxe" fillcolor="aqua" strokecolor="gray">
                    <v:stroke dashstyle="dash"/>
                    <v:path o:connectlocs="32032,44;11248,0;21600,18958"/>
                  </v:shape>
                  <v:shape id="_x0000_s1154" type="#_x0000_t19" style="position:absolute;left:1980;top:1438;width:2138;height:741" coordsize="43200,38352" adj="-3332992,-8644099,21600,16752" path="wr,-4848,43200,38352,35235,,7175,674nfewr,-4848,43200,38352,35235,,7175,674l21600,16752nsxe" fillcolor="aqua" strokecolor="gray">
                    <v:stroke dashstyle="dash"/>
                    <v:path o:connectlocs="35235,0;7175,674;21600,16752"/>
                  </v:shape>
                  <v:shape id="_x0000_s1155" type="#_x0000_t19" style="position:absolute;left:3240;top:1438;width:2138;height:763" coordsize="43200,39489" adj="-3332992,-8132246,21600,17889" path="wr,-3711,43200,39489,35235,1137,9494,nfewr,-3711,43200,39489,35235,1137,9494,l21600,17889nsxe" fillcolor="aqua" strokecolor="gray">
                    <v:stroke dashstyle="dash"/>
                    <v:path o:connectlocs="35235,1137;9494,0;21600,17889"/>
                  </v:shape>
                  <v:shape id="_x0000_s1156" type="#_x0000_t19" style="position:absolute;left:4500;top:1438;width:2137;height:755" coordsize="43200,39533" adj="-3579329,-8118334,21600,17933" path="wr,-3667,43200,39533,34107,323,9560,nfewr,-3667,43200,39533,34107,323,9560,l21600,17933nsxe" fillcolor="aqua" strokecolor="gray">
                    <v:stroke dashstyle="dash"/>
                    <v:path o:connectlocs="34107,323;9560,0;21600,17933"/>
                  </v:shape>
                  <v:shape id="_x0000_s1157" type="#_x0000_t19" style="position:absolute;left:5760;top:1438;width:1971;height:756" coordsize="43200,39134" adj="-3556430,-8400325,21600,17534" path="wr,-4066,43200,39134,34215,,8249,555nfewr,-4066,43200,39134,34215,,8249,555l21600,17534nsxe" fillcolor="aqua" strokecolor="gray">
                    <v:stroke dashstyle="dash"/>
                    <v:path o:connectlocs="34215,0;8249,555;21600,17534"/>
                  </v:shape>
                  <v:shape id="_x0000_s1158" type="#_x0000_t19" style="position:absolute;left:7020;top:1438;width:1792;height:729" coordsize="43200,37678" adj="-3108715,-8644099,21600,16078" path="wr,-5522,43200,37678,36211,169,7175,nfewr,-5522,43200,37678,36211,169,7175,l21600,16078nsxe" fillcolor="aqua" strokecolor="gray">
                    <v:stroke dashstyle="dash"/>
                    <v:path o:connectlocs="36211,169;7175,0;21600,16078"/>
                  </v:shape>
                  <v:shape id="_x0000_s1159" type="#_x0000_t19" style="position:absolute;left:8100;top:1438;width:1971;height:743" coordsize="43200,38441" adj="-3332992,-8439012,21600,16841" path="wr,-4759,43200,38441,35235,89,8074,nfewr,-4759,43200,38441,35235,89,8074,l21600,16841nsxe" fillcolor="aqua" strokecolor="gray">
                    <v:stroke dashstyle="dash"/>
                    <v:path o:connectlocs="35235,89;8074,0;21600,16841"/>
                  </v:shape>
                  <v:shape id="_x0000_s1160" type="#_x0000_t19" style="position:absolute;left:9361;top:1438;width:1575;height:743" coordsize="37973,38441" adj="2668053,-8439012,21600,16841" path="wr,-4759,43200,38441,37973,30930,8074,nfewr,-4759,43200,38441,37973,30930,8074,l21600,16841nsxe" fillcolor="aqua" strokecolor="gray">
                    <v:stroke dashstyle="dash"/>
                    <v:path o:connectlocs="37973,30930;8074,0;21600,16841"/>
                  </v:shape>
                </v:group>
              </w:pict>
            </w:r>
          </w:p>
        </w:tc>
      </w:tr>
    </w:tbl>
    <w:p w:rsidR="004F3AF5" w:rsidRDefault="004F3AF5"/>
    <w:p w:rsidR="004F3AF5" w:rsidRDefault="004F3AF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4F3AF5">
        <w:trPr>
          <w:trHeight w:hRule="exact" w:val="738"/>
        </w:trPr>
        <w:tc>
          <w:tcPr>
            <w:tcW w:w="10150" w:type="dxa"/>
          </w:tcPr>
          <w:p w:rsidR="004F3AF5" w:rsidRDefault="0060046D" w:rsidP="004F3AF5">
            <w:r>
              <w:rPr>
                <w:noProof/>
              </w:rPr>
              <w:pict>
                <v:group id="_x0000_s1161" style="position:absolute;margin-left:0;margin-top:-.5pt;width:501.8pt;height:38.15pt;z-index:251657216" coordorigin="900,1438" coordsize="10036,763">
                  <v:shape id="_x0000_s1162" type="#_x0000_t19" style="position:absolute;left:900;top:1438;width:1955;height:732" coordsize="43200,40558" adj="-4005555,-7774999,21600,18958" path="wr,-2642,43200,40558,32032,44,11248,nfewr,-2642,43200,40558,32032,44,11248,l21600,18958nsxe" fillcolor="aqua" strokecolor="gray">
                    <v:stroke dashstyle="dash"/>
                    <v:path o:connectlocs="32032,44;11248,0;21600,18958"/>
                  </v:shape>
                  <v:shape id="_x0000_s1163" type="#_x0000_t19" style="position:absolute;left:1980;top:1438;width:2138;height:741" coordsize="43200,38352" adj="-3332992,-8644099,21600,16752" path="wr,-4848,43200,38352,35235,,7175,674nfewr,-4848,43200,38352,35235,,7175,674l21600,16752nsxe" fillcolor="aqua" strokecolor="gray">
                    <v:stroke dashstyle="dash"/>
                    <v:path o:connectlocs="35235,0;7175,674;21600,16752"/>
                  </v:shape>
                  <v:shape id="_x0000_s1164" type="#_x0000_t19" style="position:absolute;left:3240;top:1438;width:2138;height:763" coordsize="43200,39489" adj="-3332992,-8132246,21600,17889" path="wr,-3711,43200,39489,35235,1137,9494,nfewr,-3711,43200,39489,35235,1137,9494,l21600,17889nsxe" fillcolor="aqua" strokecolor="gray">
                    <v:stroke dashstyle="dash"/>
                    <v:path o:connectlocs="35235,1137;9494,0;21600,17889"/>
                  </v:shape>
                  <v:shape id="_x0000_s1165" type="#_x0000_t19" style="position:absolute;left:4500;top:1438;width:2137;height:755" coordsize="43200,39533" adj="-3579329,-8118334,21600,17933" path="wr,-3667,43200,39533,34107,323,9560,nfewr,-3667,43200,39533,34107,323,9560,l21600,17933nsxe" fillcolor="aqua" strokecolor="gray">
                    <v:stroke dashstyle="dash"/>
                    <v:path o:connectlocs="34107,323;9560,0;21600,17933"/>
                  </v:shape>
                  <v:shape id="_x0000_s1166" type="#_x0000_t19" style="position:absolute;left:5760;top:1438;width:1971;height:756" coordsize="43200,39134" adj="-3556430,-8400325,21600,17534" path="wr,-4066,43200,39134,34215,,8249,555nfewr,-4066,43200,39134,34215,,8249,555l21600,17534nsxe" fillcolor="aqua" strokecolor="gray">
                    <v:stroke dashstyle="dash"/>
                    <v:path o:connectlocs="34215,0;8249,555;21600,17534"/>
                  </v:shape>
                  <v:shape id="_x0000_s1167" type="#_x0000_t19" style="position:absolute;left:7020;top:1438;width:1792;height:729" coordsize="43200,37678" adj="-3108715,-8644099,21600,16078" path="wr,-5522,43200,37678,36211,169,7175,nfewr,-5522,43200,37678,36211,169,7175,l21600,16078nsxe" fillcolor="aqua" strokecolor="gray">
                    <v:stroke dashstyle="dash"/>
                    <v:path o:connectlocs="36211,169;7175,0;21600,16078"/>
                  </v:shape>
                  <v:shape id="_x0000_s1168" type="#_x0000_t19" style="position:absolute;left:8100;top:1438;width:1971;height:743" coordsize="43200,38441" adj="-3332992,-8439012,21600,16841" path="wr,-4759,43200,38441,35235,89,8074,nfewr,-4759,43200,38441,35235,89,8074,l21600,16841nsxe" fillcolor="aqua" strokecolor="gray">
                    <v:stroke dashstyle="dash"/>
                    <v:path o:connectlocs="35235,89;8074,0;21600,16841"/>
                  </v:shape>
                  <v:shape id="_x0000_s1169" type="#_x0000_t19" style="position:absolute;left:9361;top:1438;width:1575;height:743" coordsize="37973,38441" adj="2668053,-8439012,21600,16841" path="wr,-4759,43200,38441,37973,30930,8074,nfewr,-4759,43200,38441,37973,30930,8074,l21600,16841nsxe" fillcolor="aqua" strokecolor="gray">
                    <v:stroke dashstyle="dash"/>
                    <v:path o:connectlocs="37973,30930;8074,0;21600,16841"/>
                  </v:shape>
                </v:group>
              </w:pict>
            </w:r>
          </w:p>
        </w:tc>
      </w:tr>
    </w:tbl>
    <w:p w:rsidR="004F3AF5" w:rsidRDefault="004F3AF5"/>
    <w:p w:rsidR="004F3AF5" w:rsidRDefault="004F3AF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4F3AF5">
        <w:trPr>
          <w:trHeight w:hRule="exact" w:val="738"/>
        </w:trPr>
        <w:tc>
          <w:tcPr>
            <w:tcW w:w="10150" w:type="dxa"/>
          </w:tcPr>
          <w:p w:rsidR="004F3AF5" w:rsidRDefault="0060046D" w:rsidP="004F3AF5">
            <w:r>
              <w:rPr>
                <w:noProof/>
              </w:rPr>
              <w:pict>
                <v:group id="_x0000_s1170" style="position:absolute;margin-left:0;margin-top:-.5pt;width:501.8pt;height:38.15pt;z-index:251658240" coordorigin="900,1438" coordsize="10036,763">
                  <v:shape id="_x0000_s1171" type="#_x0000_t19" style="position:absolute;left:900;top:1438;width:1955;height:732" coordsize="43200,40558" adj="-4005555,-7774999,21600,18958" path="wr,-2642,43200,40558,32032,44,11248,nfewr,-2642,43200,40558,32032,44,11248,l21600,18958nsxe" fillcolor="aqua" strokecolor="gray">
                    <v:stroke dashstyle="dash"/>
                    <v:path o:connectlocs="32032,44;11248,0;21600,18958"/>
                  </v:shape>
                  <v:shape id="_x0000_s1172" type="#_x0000_t19" style="position:absolute;left:1980;top:1438;width:2138;height:741" coordsize="43200,38352" adj="-3332992,-8644099,21600,16752" path="wr,-4848,43200,38352,35235,,7175,674nfewr,-4848,43200,38352,35235,,7175,674l21600,16752nsxe" fillcolor="aqua" strokecolor="gray">
                    <v:stroke dashstyle="dash"/>
                    <v:path o:connectlocs="35235,0;7175,674;21600,16752"/>
                  </v:shape>
                  <v:shape id="_x0000_s1173" type="#_x0000_t19" style="position:absolute;left:3240;top:1438;width:2138;height:763" coordsize="43200,39489" adj="-3332992,-8132246,21600,17889" path="wr,-3711,43200,39489,35235,1137,9494,nfewr,-3711,43200,39489,35235,1137,9494,l21600,17889nsxe" fillcolor="aqua" strokecolor="gray">
                    <v:stroke dashstyle="dash"/>
                    <v:path o:connectlocs="35235,1137;9494,0;21600,17889"/>
                  </v:shape>
                  <v:shape id="_x0000_s1174" type="#_x0000_t19" style="position:absolute;left:4500;top:1438;width:2137;height:755" coordsize="43200,39533" adj="-3579329,-8118334,21600,17933" path="wr,-3667,43200,39533,34107,323,9560,nfewr,-3667,43200,39533,34107,323,9560,l21600,17933nsxe" fillcolor="aqua" strokecolor="gray">
                    <v:stroke dashstyle="dash"/>
                    <v:path o:connectlocs="34107,323;9560,0;21600,17933"/>
                  </v:shape>
                  <v:shape id="_x0000_s1175" type="#_x0000_t19" style="position:absolute;left:5760;top:1438;width:1971;height:756" coordsize="43200,39134" adj="-3556430,-8400325,21600,17534" path="wr,-4066,43200,39134,34215,,8249,555nfewr,-4066,43200,39134,34215,,8249,555l21600,17534nsxe" fillcolor="aqua" strokecolor="gray">
                    <v:stroke dashstyle="dash"/>
                    <v:path o:connectlocs="34215,0;8249,555;21600,17534"/>
                  </v:shape>
                  <v:shape id="_x0000_s1176" type="#_x0000_t19" style="position:absolute;left:7020;top:1438;width:1792;height:729" coordsize="43200,37678" adj="-3108715,-8644099,21600,16078" path="wr,-5522,43200,37678,36211,169,7175,nfewr,-5522,43200,37678,36211,169,7175,l21600,16078nsxe" fillcolor="aqua" strokecolor="gray">
                    <v:stroke dashstyle="dash"/>
                    <v:path o:connectlocs="36211,169;7175,0;21600,16078"/>
                  </v:shape>
                  <v:shape id="_x0000_s1177" type="#_x0000_t19" style="position:absolute;left:8100;top:1438;width:1971;height:743" coordsize="43200,38441" adj="-3332992,-8439012,21600,16841" path="wr,-4759,43200,38441,35235,89,8074,nfewr,-4759,43200,38441,35235,89,8074,l21600,16841nsxe" fillcolor="aqua" strokecolor="gray">
                    <v:stroke dashstyle="dash"/>
                    <v:path o:connectlocs="35235,89;8074,0;21600,16841"/>
                  </v:shape>
                  <v:shape id="_x0000_s1178" type="#_x0000_t19" style="position:absolute;left:9361;top:1438;width:1575;height:743" coordsize="37973,38441" adj="2668053,-8439012,21600,16841" path="wr,-4759,43200,38441,37973,30930,8074,nfewr,-4759,43200,38441,37973,30930,8074,l21600,16841nsxe" fillcolor="aqua" strokecolor="gray">
                    <v:stroke dashstyle="dash"/>
                    <v:path o:connectlocs="37973,30930;8074,0;21600,16841"/>
                  </v:shape>
                </v:group>
              </w:pict>
            </w:r>
          </w:p>
        </w:tc>
      </w:tr>
    </w:tbl>
    <w:p w:rsidR="004F3AF5" w:rsidRDefault="004F3AF5"/>
    <w:p w:rsidR="004F3AF5" w:rsidRDefault="004F3AF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4F3AF5">
        <w:trPr>
          <w:trHeight w:hRule="exact" w:val="738"/>
        </w:trPr>
        <w:tc>
          <w:tcPr>
            <w:tcW w:w="10150" w:type="dxa"/>
          </w:tcPr>
          <w:p w:rsidR="004F3AF5" w:rsidRDefault="0060046D" w:rsidP="004F3AF5">
            <w:r>
              <w:rPr>
                <w:noProof/>
              </w:rPr>
              <w:pict>
                <v:group id="_x0000_s1179" style="position:absolute;margin-left:0;margin-top:-.5pt;width:501.8pt;height:38.15pt;z-index:251659264" coordorigin="900,1438" coordsize="10036,763">
                  <v:shape id="_x0000_s1180" type="#_x0000_t19" style="position:absolute;left:900;top:1438;width:1955;height:732" coordsize="43200,40558" adj="-4005555,-7774999,21600,18958" path="wr,-2642,43200,40558,32032,44,11248,nfewr,-2642,43200,40558,32032,44,11248,l21600,18958nsxe" fillcolor="aqua" strokecolor="gray">
                    <v:stroke dashstyle="dash"/>
                    <v:path o:connectlocs="32032,44;11248,0;21600,18958"/>
                  </v:shape>
                  <v:shape id="_x0000_s1181" type="#_x0000_t19" style="position:absolute;left:1980;top:1438;width:2138;height:741" coordsize="43200,38352" adj="-3332992,-8644099,21600,16752" path="wr,-4848,43200,38352,35235,,7175,674nfewr,-4848,43200,38352,35235,,7175,674l21600,16752nsxe" fillcolor="aqua" strokecolor="gray">
                    <v:stroke dashstyle="dash"/>
                    <v:path o:connectlocs="35235,0;7175,674;21600,16752"/>
                  </v:shape>
                  <v:shape id="_x0000_s1182" type="#_x0000_t19" style="position:absolute;left:3240;top:1438;width:2138;height:763" coordsize="43200,39489" adj="-3332992,-8132246,21600,17889" path="wr,-3711,43200,39489,35235,1137,9494,nfewr,-3711,43200,39489,35235,1137,9494,l21600,17889nsxe" fillcolor="aqua" strokecolor="gray">
                    <v:stroke dashstyle="dash"/>
                    <v:path o:connectlocs="35235,1137;9494,0;21600,17889"/>
                  </v:shape>
                  <v:shape id="_x0000_s1183" type="#_x0000_t19" style="position:absolute;left:4500;top:1438;width:2137;height:755" coordsize="43200,39533" adj="-3579329,-8118334,21600,17933" path="wr,-3667,43200,39533,34107,323,9560,nfewr,-3667,43200,39533,34107,323,9560,l21600,17933nsxe" fillcolor="aqua" strokecolor="gray">
                    <v:stroke dashstyle="dash"/>
                    <v:path o:connectlocs="34107,323;9560,0;21600,17933"/>
                  </v:shape>
                  <v:shape id="_x0000_s1184" type="#_x0000_t19" style="position:absolute;left:5760;top:1438;width:1971;height:756" coordsize="43200,39134" adj="-3556430,-8400325,21600,17534" path="wr,-4066,43200,39134,34215,,8249,555nfewr,-4066,43200,39134,34215,,8249,555l21600,17534nsxe" fillcolor="aqua" strokecolor="gray">
                    <v:stroke dashstyle="dash"/>
                    <v:path o:connectlocs="34215,0;8249,555;21600,17534"/>
                  </v:shape>
                  <v:shape id="_x0000_s1185" type="#_x0000_t19" style="position:absolute;left:7020;top:1438;width:1792;height:729" coordsize="43200,37678" adj="-3108715,-8644099,21600,16078" path="wr,-5522,43200,37678,36211,169,7175,nfewr,-5522,43200,37678,36211,169,7175,l21600,16078nsxe" fillcolor="aqua" strokecolor="gray">
                    <v:stroke dashstyle="dash"/>
                    <v:path o:connectlocs="36211,169;7175,0;21600,16078"/>
                  </v:shape>
                  <v:shape id="_x0000_s1186" type="#_x0000_t19" style="position:absolute;left:8100;top:1438;width:1971;height:743" coordsize="43200,38441" adj="-3332992,-8439012,21600,16841" path="wr,-4759,43200,38441,35235,89,8074,nfewr,-4759,43200,38441,35235,89,8074,l21600,16841nsxe" fillcolor="aqua" strokecolor="gray">
                    <v:stroke dashstyle="dash"/>
                    <v:path o:connectlocs="35235,89;8074,0;21600,16841"/>
                  </v:shape>
                  <v:shape id="_x0000_s1187" type="#_x0000_t19" style="position:absolute;left:9361;top:1438;width:1575;height:743" coordsize="37973,38441" adj="2668053,-8439012,21600,16841" path="wr,-4759,43200,38441,37973,30930,8074,nfewr,-4759,43200,38441,37973,30930,8074,l21600,16841nsxe" fillcolor="aqua" strokecolor="gray">
                    <v:stroke dashstyle="dash"/>
                    <v:path o:connectlocs="37973,30930;8074,0;21600,16841"/>
                  </v:shape>
                </v:group>
              </w:pict>
            </w:r>
          </w:p>
        </w:tc>
      </w:tr>
    </w:tbl>
    <w:p w:rsidR="004F3AF5" w:rsidRDefault="004F3AF5"/>
    <w:p w:rsidR="004F3AF5" w:rsidRDefault="004F3AF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4F3AF5">
        <w:trPr>
          <w:trHeight w:hRule="exact" w:val="738"/>
        </w:trPr>
        <w:tc>
          <w:tcPr>
            <w:tcW w:w="10150" w:type="dxa"/>
          </w:tcPr>
          <w:p w:rsidR="004F3AF5" w:rsidRDefault="0060046D" w:rsidP="004F3AF5">
            <w:r>
              <w:rPr>
                <w:noProof/>
              </w:rPr>
              <w:pict>
                <v:group id="_x0000_s1188" style="position:absolute;margin-left:0;margin-top:-.5pt;width:501.8pt;height:38.15pt;z-index:251660288" coordorigin="900,1438" coordsize="10036,763">
                  <v:shape id="_x0000_s1189" type="#_x0000_t19" style="position:absolute;left:900;top:1438;width:1955;height:732" coordsize="43200,40558" adj="-4005555,-7774999,21600,18958" path="wr,-2642,43200,40558,32032,44,11248,nfewr,-2642,43200,40558,32032,44,11248,l21600,18958nsxe" fillcolor="aqua" strokecolor="gray">
                    <v:stroke dashstyle="dash"/>
                    <v:path o:connectlocs="32032,44;11248,0;21600,18958"/>
                  </v:shape>
                  <v:shape id="_x0000_s1190" type="#_x0000_t19" style="position:absolute;left:1980;top:1438;width:2138;height:741" coordsize="43200,38352" adj="-3332992,-8644099,21600,16752" path="wr,-4848,43200,38352,35235,,7175,674nfewr,-4848,43200,38352,35235,,7175,674l21600,16752nsxe" fillcolor="aqua" strokecolor="gray">
                    <v:stroke dashstyle="dash"/>
                    <v:path o:connectlocs="35235,0;7175,674;21600,16752"/>
                  </v:shape>
                  <v:shape id="_x0000_s1191" type="#_x0000_t19" style="position:absolute;left:3240;top:1438;width:2138;height:763" coordsize="43200,39489" adj="-3332992,-8132246,21600,17889" path="wr,-3711,43200,39489,35235,1137,9494,nfewr,-3711,43200,39489,35235,1137,9494,l21600,17889nsxe" fillcolor="aqua" strokecolor="gray">
                    <v:stroke dashstyle="dash"/>
                    <v:path o:connectlocs="35235,1137;9494,0;21600,17889"/>
                  </v:shape>
                  <v:shape id="_x0000_s1192" type="#_x0000_t19" style="position:absolute;left:4500;top:1438;width:2137;height:755" coordsize="43200,39533" adj="-3579329,-8118334,21600,17933" path="wr,-3667,43200,39533,34107,323,9560,nfewr,-3667,43200,39533,34107,323,9560,l21600,17933nsxe" fillcolor="aqua" strokecolor="gray">
                    <v:stroke dashstyle="dash"/>
                    <v:path o:connectlocs="34107,323;9560,0;21600,17933"/>
                  </v:shape>
                  <v:shape id="_x0000_s1193" type="#_x0000_t19" style="position:absolute;left:5760;top:1438;width:1971;height:756" coordsize="43200,39134" adj="-3556430,-8400325,21600,17534" path="wr,-4066,43200,39134,34215,,8249,555nfewr,-4066,43200,39134,34215,,8249,555l21600,17534nsxe" fillcolor="aqua" strokecolor="gray">
                    <v:stroke dashstyle="dash"/>
                    <v:path o:connectlocs="34215,0;8249,555;21600,17534"/>
                  </v:shape>
                  <v:shape id="_x0000_s1194" type="#_x0000_t19" style="position:absolute;left:7020;top:1438;width:1792;height:729" coordsize="43200,37678" adj="-3108715,-8644099,21600,16078" path="wr,-5522,43200,37678,36211,169,7175,nfewr,-5522,43200,37678,36211,169,7175,l21600,16078nsxe" fillcolor="aqua" strokecolor="gray">
                    <v:stroke dashstyle="dash"/>
                    <v:path o:connectlocs="36211,169;7175,0;21600,16078"/>
                  </v:shape>
                  <v:shape id="_x0000_s1195" type="#_x0000_t19" style="position:absolute;left:8100;top:1438;width:1971;height:743" coordsize="43200,38441" adj="-3332992,-8439012,21600,16841" path="wr,-4759,43200,38441,35235,89,8074,nfewr,-4759,43200,38441,35235,89,8074,l21600,16841nsxe" fillcolor="aqua" strokecolor="gray">
                    <v:stroke dashstyle="dash"/>
                    <v:path o:connectlocs="35235,89;8074,0;21600,16841"/>
                  </v:shape>
                  <v:shape id="_x0000_s1196" type="#_x0000_t19" style="position:absolute;left:9361;top:1438;width:1575;height:743" coordsize="37973,38441" adj="2668053,-8439012,21600,16841" path="wr,-4759,43200,38441,37973,30930,8074,nfewr,-4759,43200,38441,37973,30930,8074,l21600,16841nsxe" fillcolor="aqua" strokecolor="gray">
                    <v:stroke dashstyle="dash"/>
                    <v:path o:connectlocs="37973,30930;8074,0;21600,16841"/>
                  </v:shape>
                </v:group>
              </w:pict>
            </w:r>
          </w:p>
        </w:tc>
      </w:tr>
    </w:tbl>
    <w:p w:rsidR="004F3AF5" w:rsidRDefault="004F3AF5"/>
    <w:p w:rsidR="004F3AF5" w:rsidRDefault="004F3AF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4F3AF5">
        <w:trPr>
          <w:trHeight w:hRule="exact" w:val="738"/>
        </w:trPr>
        <w:tc>
          <w:tcPr>
            <w:tcW w:w="10150" w:type="dxa"/>
          </w:tcPr>
          <w:p w:rsidR="004F3AF5" w:rsidRDefault="0060046D" w:rsidP="004F3AF5">
            <w:r>
              <w:rPr>
                <w:noProof/>
              </w:rPr>
              <w:pict>
                <v:group id="_x0000_s1197" style="position:absolute;margin-left:0;margin-top:-.5pt;width:501.8pt;height:38.15pt;z-index:251661312" coordorigin="900,1438" coordsize="10036,763">
                  <v:shape id="_x0000_s1198" type="#_x0000_t19" style="position:absolute;left:900;top:1438;width:1955;height:732" coordsize="43200,40558" adj="-4005555,-7774999,21600,18958" path="wr,-2642,43200,40558,32032,44,11248,nfewr,-2642,43200,40558,32032,44,11248,l21600,18958nsxe" fillcolor="aqua" strokecolor="gray">
                    <v:stroke dashstyle="dash"/>
                    <v:path o:connectlocs="32032,44;11248,0;21600,18958"/>
                  </v:shape>
                  <v:shape id="_x0000_s1199" type="#_x0000_t19" style="position:absolute;left:1980;top:1438;width:2138;height:741" coordsize="43200,38352" adj="-3332992,-8644099,21600,16752" path="wr,-4848,43200,38352,35235,,7175,674nfewr,-4848,43200,38352,35235,,7175,674l21600,16752nsxe" fillcolor="aqua" strokecolor="gray">
                    <v:stroke dashstyle="dash"/>
                    <v:path o:connectlocs="35235,0;7175,674;21600,16752"/>
                  </v:shape>
                  <v:shape id="_x0000_s1200" type="#_x0000_t19" style="position:absolute;left:3240;top:1438;width:2138;height:763" coordsize="43200,39489" adj="-3332992,-8132246,21600,17889" path="wr,-3711,43200,39489,35235,1137,9494,nfewr,-3711,43200,39489,35235,1137,9494,l21600,17889nsxe" fillcolor="aqua" strokecolor="gray">
                    <v:stroke dashstyle="dash"/>
                    <v:path o:connectlocs="35235,1137;9494,0;21600,17889"/>
                  </v:shape>
                  <v:shape id="_x0000_s1201" type="#_x0000_t19" style="position:absolute;left:4500;top:1438;width:2137;height:755" coordsize="43200,39533" adj="-3579329,-8118334,21600,17933" path="wr,-3667,43200,39533,34107,323,9560,nfewr,-3667,43200,39533,34107,323,9560,l21600,17933nsxe" fillcolor="aqua" strokecolor="gray">
                    <v:stroke dashstyle="dash"/>
                    <v:path o:connectlocs="34107,323;9560,0;21600,17933"/>
                  </v:shape>
                  <v:shape id="_x0000_s1202" type="#_x0000_t19" style="position:absolute;left:5760;top:1438;width:1971;height:756" coordsize="43200,39134" adj="-3556430,-8400325,21600,17534" path="wr,-4066,43200,39134,34215,,8249,555nfewr,-4066,43200,39134,34215,,8249,555l21600,17534nsxe" fillcolor="aqua" strokecolor="gray">
                    <v:stroke dashstyle="dash"/>
                    <v:path o:connectlocs="34215,0;8249,555;21600,17534"/>
                  </v:shape>
                  <v:shape id="_x0000_s1203" type="#_x0000_t19" style="position:absolute;left:7020;top:1438;width:1792;height:729" coordsize="43200,37678" adj="-3108715,-8644099,21600,16078" path="wr,-5522,43200,37678,36211,169,7175,nfewr,-5522,43200,37678,36211,169,7175,l21600,16078nsxe" fillcolor="aqua" strokecolor="gray">
                    <v:stroke dashstyle="dash"/>
                    <v:path o:connectlocs="36211,169;7175,0;21600,16078"/>
                  </v:shape>
                  <v:shape id="_x0000_s1204" type="#_x0000_t19" style="position:absolute;left:8100;top:1438;width:1971;height:743" coordsize="43200,38441" adj="-3332992,-8439012,21600,16841" path="wr,-4759,43200,38441,35235,89,8074,nfewr,-4759,43200,38441,35235,89,8074,l21600,16841nsxe" fillcolor="aqua" strokecolor="gray">
                    <v:stroke dashstyle="dash"/>
                    <v:path o:connectlocs="35235,89;8074,0;21600,16841"/>
                  </v:shape>
                  <v:shape id="_x0000_s1205" type="#_x0000_t19" style="position:absolute;left:9361;top:1438;width:1575;height:743" coordsize="37973,38441" adj="2668053,-8439012,21600,16841" path="wr,-4759,43200,38441,37973,30930,8074,nfewr,-4759,43200,38441,37973,30930,8074,l21600,16841nsxe" fillcolor="aqua" strokecolor="gray">
                    <v:stroke dashstyle="dash"/>
                    <v:path o:connectlocs="37973,30930;8074,0;21600,16841"/>
                  </v:shape>
                </v:group>
              </w:pict>
            </w:r>
          </w:p>
        </w:tc>
      </w:tr>
    </w:tbl>
    <w:p w:rsidR="004F3AF5" w:rsidRDefault="004F3AF5"/>
    <w:p w:rsidR="0060046D" w:rsidRDefault="0060046D" w:rsidP="0060046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60046D" w:rsidTr="009B2DB6">
        <w:trPr>
          <w:trHeight w:hRule="exact" w:val="738"/>
        </w:trPr>
        <w:tc>
          <w:tcPr>
            <w:tcW w:w="10150" w:type="dxa"/>
          </w:tcPr>
          <w:p w:rsidR="0060046D" w:rsidRDefault="0060046D" w:rsidP="009B2DB6">
            <w:r>
              <w:rPr>
                <w:noProof/>
              </w:rPr>
              <w:pict>
                <v:group id="_x0000_s1283" style="position:absolute;margin-left:0;margin-top:-.5pt;width:501.8pt;height:38.15pt;z-index:251665408" coordorigin="900,1438" coordsize="10036,763">
                  <v:shape id="_x0000_s1284" type="#_x0000_t19" style="position:absolute;left:900;top:1438;width:1955;height:732" coordsize="43200,40558" adj="-4005555,-7774999,21600,18958" path="wr,-2642,43200,40558,32032,44,11248,nfewr,-2642,43200,40558,32032,44,11248,l21600,18958nsxe" fillcolor="aqua" strokecolor="gray">
                    <v:stroke dashstyle="dash"/>
                    <v:path o:connectlocs="32032,44;11248,0;21600,18958"/>
                  </v:shape>
                  <v:shape id="_x0000_s1285" type="#_x0000_t19" style="position:absolute;left:1980;top:1438;width:2138;height:741" coordsize="43200,38352" adj="-3332992,-8644099,21600,16752" path="wr,-4848,43200,38352,35235,,7175,674nfewr,-4848,43200,38352,35235,,7175,674l21600,16752nsxe" fillcolor="aqua" strokecolor="gray">
                    <v:stroke dashstyle="dash"/>
                    <v:path o:connectlocs="35235,0;7175,674;21600,16752"/>
                  </v:shape>
                  <v:shape id="_x0000_s1286" type="#_x0000_t19" style="position:absolute;left:3240;top:1438;width:2138;height:763" coordsize="43200,39489" adj="-3332992,-8132246,21600,17889" path="wr,-3711,43200,39489,35235,1137,9494,nfewr,-3711,43200,39489,35235,1137,9494,l21600,17889nsxe" fillcolor="aqua" strokecolor="gray">
                    <v:stroke dashstyle="dash"/>
                    <v:path o:connectlocs="35235,1137;9494,0;21600,17889"/>
                  </v:shape>
                  <v:shape id="_x0000_s1287" type="#_x0000_t19" style="position:absolute;left:4500;top:1438;width:2137;height:755" coordsize="43200,39533" adj="-3579329,-8118334,21600,17933" path="wr,-3667,43200,39533,34107,323,9560,nfewr,-3667,43200,39533,34107,323,9560,l21600,17933nsxe" fillcolor="aqua" strokecolor="gray">
                    <v:stroke dashstyle="dash"/>
                    <v:path o:connectlocs="34107,323;9560,0;21600,17933"/>
                  </v:shape>
                  <v:shape id="_x0000_s1288" type="#_x0000_t19" style="position:absolute;left:5760;top:1438;width:1971;height:756" coordsize="43200,39134" adj="-3556430,-8400325,21600,17534" path="wr,-4066,43200,39134,34215,,8249,555nfewr,-4066,43200,39134,34215,,8249,555l21600,17534nsxe" fillcolor="aqua" strokecolor="gray">
                    <v:stroke dashstyle="dash"/>
                    <v:path o:connectlocs="34215,0;8249,555;21600,17534"/>
                  </v:shape>
                  <v:shape id="_x0000_s1289" type="#_x0000_t19" style="position:absolute;left:7020;top:1438;width:1792;height:729" coordsize="43200,37678" adj="-3108715,-8644099,21600,16078" path="wr,-5522,43200,37678,36211,169,7175,nfewr,-5522,43200,37678,36211,169,7175,l21600,16078nsxe" fillcolor="aqua" strokecolor="gray">
                    <v:stroke dashstyle="dash"/>
                    <v:path o:connectlocs="36211,169;7175,0;21600,16078"/>
                  </v:shape>
                  <v:shape id="_x0000_s1290" type="#_x0000_t19" style="position:absolute;left:8100;top:1438;width:1971;height:743" coordsize="43200,38441" adj="-3332992,-8439012,21600,16841" path="wr,-4759,43200,38441,35235,89,8074,nfewr,-4759,43200,38441,35235,89,8074,l21600,16841nsxe" fillcolor="aqua" strokecolor="gray">
                    <v:stroke dashstyle="dash"/>
                    <v:path o:connectlocs="35235,89;8074,0;21600,16841"/>
                  </v:shape>
                  <v:shape id="_x0000_s1291" type="#_x0000_t19" style="position:absolute;left:9361;top:1438;width:1575;height:743" coordsize="37973,38441" adj="2668053,-8439012,21600,16841" path="wr,-4759,43200,38441,37973,30930,8074,nfewr,-4759,43200,38441,37973,30930,8074,l21600,16841nsxe" fillcolor="aqua" strokecolor="gray">
                    <v:stroke dashstyle="dash"/>
                    <v:path o:connectlocs="37973,30930;8074,0;21600,16841"/>
                  </v:shape>
                </v:group>
              </w:pict>
            </w:r>
          </w:p>
        </w:tc>
      </w:tr>
    </w:tbl>
    <w:p w:rsidR="0060046D" w:rsidRDefault="0060046D" w:rsidP="0060046D"/>
    <w:p w:rsidR="0060046D" w:rsidRDefault="0060046D"/>
    <w:sectPr w:rsidR="0060046D" w:rsidSect="009034E3">
      <w:headerReference w:type="even" r:id="rId7"/>
      <w:headerReference w:type="default" r:id="rId8"/>
      <w:headerReference w:type="firs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BE" w:rsidRDefault="002D67BE">
      <w:r>
        <w:separator/>
      </w:r>
    </w:p>
  </w:endnote>
  <w:endnote w:type="continuationSeparator" w:id="0">
    <w:p w:rsidR="002D67BE" w:rsidRDefault="002D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BE" w:rsidRDefault="002D67BE">
      <w:r>
        <w:separator/>
      </w:r>
    </w:p>
  </w:footnote>
  <w:footnote w:type="continuationSeparator" w:id="0">
    <w:p w:rsidR="002D67BE" w:rsidRDefault="002D6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4D" w:rsidRDefault="0060046D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11.75pt;height:36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26pt" string="Bafra Gazi İÖO - Süleyman OC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4D" w:rsidRDefault="0060046D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126.3pt;margin-top:350.1pt;width:225.75pt;height:19.5pt;rotation:-2777075fd;z-index:-251657728" fillcolor="#fde9d9" stroked="f">
          <v:fill opacity="13107f"/>
          <v:shadow color="#868686"/>
          <v:textpath style="font-family:&quot;Comic Sans MS&quot;;font-size:14pt;font-style:italic;v-text-kern:t" trim="t" fitpath="t" string="Bafra Gazi İÖO - Süleyman OCAK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4D" w:rsidRDefault="0060046D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11.75pt;height:36.7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26pt" string="Bafra Gazi İÖO - Süleyman OCA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B71"/>
    <w:rsid w:val="000111FD"/>
    <w:rsid w:val="00075B71"/>
    <w:rsid w:val="00075B95"/>
    <w:rsid w:val="000F7EE5"/>
    <w:rsid w:val="0010538A"/>
    <w:rsid w:val="00135EA4"/>
    <w:rsid w:val="00154933"/>
    <w:rsid w:val="001779B3"/>
    <w:rsid w:val="001A1295"/>
    <w:rsid w:val="001D1C06"/>
    <w:rsid w:val="002000AF"/>
    <w:rsid w:val="00227AAE"/>
    <w:rsid w:val="0024098B"/>
    <w:rsid w:val="00241316"/>
    <w:rsid w:val="00267678"/>
    <w:rsid w:val="002B37BC"/>
    <w:rsid w:val="002C495B"/>
    <w:rsid w:val="002D67BE"/>
    <w:rsid w:val="002E5E5A"/>
    <w:rsid w:val="0030004A"/>
    <w:rsid w:val="00317221"/>
    <w:rsid w:val="0032400C"/>
    <w:rsid w:val="00340EB5"/>
    <w:rsid w:val="00351B3D"/>
    <w:rsid w:val="00355E86"/>
    <w:rsid w:val="003569EA"/>
    <w:rsid w:val="003713A8"/>
    <w:rsid w:val="0037360B"/>
    <w:rsid w:val="00387D59"/>
    <w:rsid w:val="003966B5"/>
    <w:rsid w:val="003D476E"/>
    <w:rsid w:val="003F16BC"/>
    <w:rsid w:val="00433D7A"/>
    <w:rsid w:val="00473D55"/>
    <w:rsid w:val="00497115"/>
    <w:rsid w:val="004A2E5D"/>
    <w:rsid w:val="004F3AF5"/>
    <w:rsid w:val="00500052"/>
    <w:rsid w:val="00512683"/>
    <w:rsid w:val="00535FB9"/>
    <w:rsid w:val="005603E4"/>
    <w:rsid w:val="005B70AD"/>
    <w:rsid w:val="0060046D"/>
    <w:rsid w:val="00602980"/>
    <w:rsid w:val="00614AB9"/>
    <w:rsid w:val="0068646C"/>
    <w:rsid w:val="00695192"/>
    <w:rsid w:val="006E0B9E"/>
    <w:rsid w:val="006E4EE9"/>
    <w:rsid w:val="006F12B1"/>
    <w:rsid w:val="00701F84"/>
    <w:rsid w:val="007060AD"/>
    <w:rsid w:val="007510EF"/>
    <w:rsid w:val="0076044B"/>
    <w:rsid w:val="007B2199"/>
    <w:rsid w:val="007E4789"/>
    <w:rsid w:val="00805F16"/>
    <w:rsid w:val="00824C6F"/>
    <w:rsid w:val="00826C16"/>
    <w:rsid w:val="00833F5B"/>
    <w:rsid w:val="00897064"/>
    <w:rsid w:val="008C4CCB"/>
    <w:rsid w:val="009034E3"/>
    <w:rsid w:val="009162BD"/>
    <w:rsid w:val="009270A9"/>
    <w:rsid w:val="00932B66"/>
    <w:rsid w:val="009342AC"/>
    <w:rsid w:val="00936F11"/>
    <w:rsid w:val="00943CED"/>
    <w:rsid w:val="00966B7C"/>
    <w:rsid w:val="009838BD"/>
    <w:rsid w:val="00985D65"/>
    <w:rsid w:val="00995FC1"/>
    <w:rsid w:val="009E0DAB"/>
    <w:rsid w:val="009E2F59"/>
    <w:rsid w:val="009F2800"/>
    <w:rsid w:val="009F477F"/>
    <w:rsid w:val="00A70652"/>
    <w:rsid w:val="00AB042F"/>
    <w:rsid w:val="00AB51C2"/>
    <w:rsid w:val="00AC0E86"/>
    <w:rsid w:val="00AD0172"/>
    <w:rsid w:val="00AF6631"/>
    <w:rsid w:val="00AF6ACF"/>
    <w:rsid w:val="00B15103"/>
    <w:rsid w:val="00B176EB"/>
    <w:rsid w:val="00B4164D"/>
    <w:rsid w:val="00B44A6F"/>
    <w:rsid w:val="00B5063B"/>
    <w:rsid w:val="00B824C1"/>
    <w:rsid w:val="00BB6E9B"/>
    <w:rsid w:val="00C4564F"/>
    <w:rsid w:val="00C63066"/>
    <w:rsid w:val="00C66549"/>
    <w:rsid w:val="00C67B29"/>
    <w:rsid w:val="00C74916"/>
    <w:rsid w:val="00C90AD0"/>
    <w:rsid w:val="00CC6C57"/>
    <w:rsid w:val="00CE17DC"/>
    <w:rsid w:val="00D31CB7"/>
    <w:rsid w:val="00D338CD"/>
    <w:rsid w:val="00D46289"/>
    <w:rsid w:val="00D52EE9"/>
    <w:rsid w:val="00D71462"/>
    <w:rsid w:val="00D765BE"/>
    <w:rsid w:val="00DD12F0"/>
    <w:rsid w:val="00DD1903"/>
    <w:rsid w:val="00DD31D6"/>
    <w:rsid w:val="00E06707"/>
    <w:rsid w:val="00E161DE"/>
    <w:rsid w:val="00E20AAC"/>
    <w:rsid w:val="00E5114F"/>
    <w:rsid w:val="00E5199B"/>
    <w:rsid w:val="00EC5028"/>
    <w:rsid w:val="00EF7756"/>
    <w:rsid w:val="00F24039"/>
    <w:rsid w:val="00F36D1C"/>
    <w:rsid w:val="00FA36D1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  <o:rules v:ext="edit">
        <o:r id="V:Rule1" type="arc" idref="#_x0000_s1117"/>
        <o:r id="V:Rule2" type="arc" idref="#_x0000_s1118"/>
        <o:r id="V:Rule3" type="arc" idref="#_x0000_s1119"/>
        <o:r id="V:Rule4" type="arc" idref="#_x0000_s1120"/>
        <o:r id="V:Rule5" type="arc" idref="#_x0000_s1121"/>
        <o:r id="V:Rule6" type="arc" idref="#_x0000_s1122"/>
        <o:r id="V:Rule7" type="arc" idref="#_x0000_s1123"/>
        <o:r id="V:Rule8" type="arc" idref="#_x0000_s1124"/>
        <o:r id="V:Rule9" type="arc" idref="#_x0000_s1126"/>
        <o:r id="V:Rule10" type="arc" idref="#_x0000_s1127"/>
        <o:r id="V:Rule11" type="arc" idref="#_x0000_s1128"/>
        <o:r id="V:Rule12" type="arc" idref="#_x0000_s1129"/>
        <o:r id="V:Rule13" type="arc" idref="#_x0000_s1130"/>
        <o:r id="V:Rule14" type="arc" idref="#_x0000_s1131"/>
        <o:r id="V:Rule15" type="arc" idref="#_x0000_s1132"/>
        <o:r id="V:Rule16" type="arc" idref="#_x0000_s1133"/>
        <o:r id="V:Rule17" type="arc" idref="#_x0000_s1135"/>
        <o:r id="V:Rule18" type="arc" idref="#_x0000_s1136"/>
        <o:r id="V:Rule19" type="arc" idref="#_x0000_s1137"/>
        <o:r id="V:Rule20" type="arc" idref="#_x0000_s1138"/>
        <o:r id="V:Rule21" type="arc" idref="#_x0000_s1139"/>
        <o:r id="V:Rule22" type="arc" idref="#_x0000_s1140"/>
        <o:r id="V:Rule23" type="arc" idref="#_x0000_s1141"/>
        <o:r id="V:Rule24" type="arc" idref="#_x0000_s1142"/>
        <o:r id="V:Rule25" type="arc" idref="#_x0000_s1144"/>
        <o:r id="V:Rule26" type="arc" idref="#_x0000_s1145"/>
        <o:r id="V:Rule27" type="arc" idref="#_x0000_s1146"/>
        <o:r id="V:Rule28" type="arc" idref="#_x0000_s1147"/>
        <o:r id="V:Rule29" type="arc" idref="#_x0000_s1148"/>
        <o:r id="V:Rule30" type="arc" idref="#_x0000_s1149"/>
        <o:r id="V:Rule31" type="arc" idref="#_x0000_s1150"/>
        <o:r id="V:Rule32" type="arc" idref="#_x0000_s1151"/>
        <o:r id="V:Rule33" type="arc" idref="#_x0000_s1153"/>
        <o:r id="V:Rule34" type="arc" idref="#_x0000_s1154"/>
        <o:r id="V:Rule35" type="arc" idref="#_x0000_s1155"/>
        <o:r id="V:Rule36" type="arc" idref="#_x0000_s1156"/>
        <o:r id="V:Rule37" type="arc" idref="#_x0000_s1157"/>
        <o:r id="V:Rule38" type="arc" idref="#_x0000_s1158"/>
        <o:r id="V:Rule39" type="arc" idref="#_x0000_s1159"/>
        <o:r id="V:Rule40" type="arc" idref="#_x0000_s1160"/>
        <o:r id="V:Rule41" type="arc" idref="#_x0000_s1162"/>
        <o:r id="V:Rule42" type="arc" idref="#_x0000_s1163"/>
        <o:r id="V:Rule43" type="arc" idref="#_x0000_s1164"/>
        <o:r id="V:Rule44" type="arc" idref="#_x0000_s1165"/>
        <o:r id="V:Rule45" type="arc" idref="#_x0000_s1166"/>
        <o:r id="V:Rule46" type="arc" idref="#_x0000_s1167"/>
        <o:r id="V:Rule47" type="arc" idref="#_x0000_s1168"/>
        <o:r id="V:Rule48" type="arc" idref="#_x0000_s1169"/>
        <o:r id="V:Rule49" type="arc" idref="#_x0000_s1171"/>
        <o:r id="V:Rule50" type="arc" idref="#_x0000_s1172"/>
        <o:r id="V:Rule51" type="arc" idref="#_x0000_s1173"/>
        <o:r id="V:Rule52" type="arc" idref="#_x0000_s1174"/>
        <o:r id="V:Rule53" type="arc" idref="#_x0000_s1175"/>
        <o:r id="V:Rule54" type="arc" idref="#_x0000_s1176"/>
        <o:r id="V:Rule55" type="arc" idref="#_x0000_s1177"/>
        <o:r id="V:Rule56" type="arc" idref="#_x0000_s1178"/>
        <o:r id="V:Rule57" type="arc" idref="#_x0000_s1180"/>
        <o:r id="V:Rule58" type="arc" idref="#_x0000_s1181"/>
        <o:r id="V:Rule59" type="arc" idref="#_x0000_s1182"/>
        <o:r id="V:Rule60" type="arc" idref="#_x0000_s1183"/>
        <o:r id="V:Rule61" type="arc" idref="#_x0000_s1184"/>
        <o:r id="V:Rule62" type="arc" idref="#_x0000_s1185"/>
        <o:r id="V:Rule63" type="arc" idref="#_x0000_s1186"/>
        <o:r id="V:Rule64" type="arc" idref="#_x0000_s1187"/>
        <o:r id="V:Rule65" type="arc" idref="#_x0000_s1189"/>
        <o:r id="V:Rule66" type="arc" idref="#_x0000_s1190"/>
        <o:r id="V:Rule67" type="arc" idref="#_x0000_s1191"/>
        <o:r id="V:Rule68" type="arc" idref="#_x0000_s1192"/>
        <o:r id="V:Rule69" type="arc" idref="#_x0000_s1193"/>
        <o:r id="V:Rule70" type="arc" idref="#_x0000_s1194"/>
        <o:r id="V:Rule71" type="arc" idref="#_x0000_s1195"/>
        <o:r id="V:Rule72" type="arc" idref="#_x0000_s1196"/>
        <o:r id="V:Rule73" type="arc" idref="#_x0000_s1198"/>
        <o:r id="V:Rule74" type="arc" idref="#_x0000_s1199"/>
        <o:r id="V:Rule75" type="arc" idref="#_x0000_s1200"/>
        <o:r id="V:Rule76" type="arc" idref="#_x0000_s1201"/>
        <o:r id="V:Rule77" type="arc" idref="#_x0000_s1202"/>
        <o:r id="V:Rule78" type="arc" idref="#_x0000_s1203"/>
        <o:r id="V:Rule79" type="arc" idref="#_x0000_s1204"/>
        <o:r id="V:Rule80" type="arc" idref="#_x0000_s1205"/>
        <o:r id="V:Rule81" type="arc" idref="#_x0000_s1221"/>
        <o:r id="V:Rule82" type="arc" idref="#_x0000_s1222"/>
        <o:r id="V:Rule83" type="arc" idref="#_x0000_s1223"/>
        <o:r id="V:Rule84" type="arc" idref="#_x0000_s1224"/>
        <o:r id="V:Rule85" type="arc" idref="#_x0000_s1225"/>
        <o:r id="V:Rule86" type="arc" idref="#_x0000_s1226"/>
        <o:r id="V:Rule87" type="arc" idref="#_x0000_s1227"/>
        <o:r id="V:Rule88" type="arc" idref="#_x0000_s1228"/>
        <o:r id="V:Rule89" type="arc" idref="#_x0000_s1230"/>
        <o:r id="V:Rule90" type="arc" idref="#_x0000_s1231"/>
        <o:r id="V:Rule91" type="arc" idref="#_x0000_s1232"/>
        <o:r id="V:Rule92" type="arc" idref="#_x0000_s1233"/>
        <o:r id="V:Rule93" type="arc" idref="#_x0000_s1234"/>
        <o:r id="V:Rule94" type="arc" idref="#_x0000_s1235"/>
        <o:r id="V:Rule95" type="arc" idref="#_x0000_s1236"/>
        <o:r id="V:Rule96" type="arc" idref="#_x0000_s1237"/>
        <o:r id="V:Rule97" type="arc" idref="#_x0000_s1239"/>
        <o:r id="V:Rule98" type="arc" idref="#_x0000_s1240"/>
        <o:r id="V:Rule99" type="arc" idref="#_x0000_s1241"/>
        <o:r id="V:Rule100" type="arc" idref="#_x0000_s1242"/>
        <o:r id="V:Rule101" type="arc" idref="#_x0000_s1243"/>
        <o:r id="V:Rule102" type="arc" idref="#_x0000_s1244"/>
        <o:r id="V:Rule103" type="arc" idref="#_x0000_s1245"/>
        <o:r id="V:Rule104" type="arc" idref="#_x0000_s1246"/>
        <o:r id="V:Rule105" type="arc" idref="#_x0000_s1248"/>
        <o:r id="V:Rule106" type="arc" idref="#_x0000_s1249"/>
        <o:r id="V:Rule107" type="arc" idref="#_x0000_s1250"/>
        <o:r id="V:Rule108" type="arc" idref="#_x0000_s1251"/>
        <o:r id="V:Rule109" type="arc" idref="#_x0000_s1252"/>
        <o:r id="V:Rule110" type="arc" idref="#_x0000_s1253"/>
        <o:r id="V:Rule111" type="arc" idref="#_x0000_s1254"/>
        <o:r id="V:Rule112" type="arc" idref="#_x0000_s1255"/>
        <o:r id="V:Rule113" type="arc" idref="#_x0000_s1257"/>
        <o:r id="V:Rule114" type="arc" idref="#_x0000_s1258"/>
        <o:r id="V:Rule115" type="arc" idref="#_x0000_s1259"/>
        <o:r id="V:Rule116" type="arc" idref="#_x0000_s1260"/>
        <o:r id="V:Rule117" type="arc" idref="#_x0000_s1261"/>
        <o:r id="V:Rule118" type="arc" idref="#_x0000_s1262"/>
        <o:r id="V:Rule119" type="arc" idref="#_x0000_s1263"/>
        <o:r id="V:Rule120" type="arc" idref="#_x0000_s1264"/>
        <o:r id="V:Rule121" type="arc" idref="#_x0000_s1266"/>
        <o:r id="V:Rule122" type="arc" idref="#_x0000_s1267"/>
        <o:r id="V:Rule123" type="arc" idref="#_x0000_s1268"/>
        <o:r id="V:Rule124" type="arc" idref="#_x0000_s1269"/>
        <o:r id="V:Rule125" type="arc" idref="#_x0000_s1270"/>
        <o:r id="V:Rule126" type="arc" idref="#_x0000_s1271"/>
        <o:r id="V:Rule127" type="arc" idref="#_x0000_s1272"/>
        <o:r id="V:Rule128" type="arc" idref="#_x0000_s1273"/>
        <o:r id="V:Rule129" type="arc" idref="#_x0000_s1275"/>
        <o:r id="V:Rule130" type="arc" idref="#_x0000_s1276"/>
        <o:r id="V:Rule131" type="arc" idref="#_x0000_s1277"/>
        <o:r id="V:Rule132" type="arc" idref="#_x0000_s1278"/>
        <o:r id="V:Rule133" type="arc" idref="#_x0000_s1279"/>
        <o:r id="V:Rule134" type="arc" idref="#_x0000_s1280"/>
        <o:r id="V:Rule135" type="arc" idref="#_x0000_s1281"/>
        <o:r id="V:Rule136" type="arc" idref="#_x0000_s1282"/>
        <o:r id="V:Rule137" type="arc" idref="#_x0000_s1284"/>
        <o:r id="V:Rule138" type="arc" idref="#_x0000_s1285"/>
        <o:r id="V:Rule139" type="arc" idref="#_x0000_s1286"/>
        <o:r id="V:Rule140" type="arc" idref="#_x0000_s1287"/>
        <o:r id="V:Rule141" type="arc" idref="#_x0000_s1288"/>
        <o:r id="V:Rule142" type="arc" idref="#_x0000_s1289"/>
        <o:r id="V:Rule143" type="arc" idref="#_x0000_s1290"/>
        <o:r id="V:Rule144" type="arc" idref="#_x0000_s129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3AF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B4164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4164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cizgi_calismalari_09</vt:lpstr>
    </vt:vector>
  </TitlesOfParts>
  <Company>ocak5567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cizgi_calismalari_09</dc:title>
  <dc:subject>düzenli alıştırmalar</dc:subject>
  <dc:creator>Süleyman OCAK</dc:creator>
  <cp:keywords>Bafra Gazi İÖO</cp:keywords>
  <dc:description>ocak5567@mynet.com</dc:description>
  <cp:lastModifiedBy>mustafa altincik</cp:lastModifiedBy>
  <cp:revision>2</cp:revision>
  <dcterms:created xsi:type="dcterms:W3CDTF">2014-09-25T05:14:00Z</dcterms:created>
  <dcterms:modified xsi:type="dcterms:W3CDTF">2014-09-25T05:14:00Z</dcterms:modified>
</cp:coreProperties>
</file>