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23" w:rsidRPr="005E77E8" w:rsidRDefault="00797B88" w:rsidP="0029147B">
      <w:pPr>
        <w:pStyle w:val="GvdeMetni21"/>
        <w:jc w:val="center"/>
        <w:rPr>
          <w:rFonts w:asciiTheme="majorHAnsi" w:hAnsiTheme="majorHAnsi"/>
          <w:b/>
          <w:color w:val="000000"/>
          <w:sz w:val="22"/>
          <w:szCs w:val="22"/>
        </w:rPr>
      </w:pPr>
      <w:r>
        <w:rPr>
          <w:rFonts w:asciiTheme="majorHAnsi" w:hAnsiTheme="majorHAnsi"/>
          <w:b/>
          <w:color w:val="000000"/>
          <w:sz w:val="22"/>
          <w:szCs w:val="22"/>
        </w:rPr>
        <w:t>75. YIL REZAN HAS</w:t>
      </w:r>
      <w:r w:rsidR="00E62523" w:rsidRPr="005E77E8">
        <w:rPr>
          <w:rFonts w:asciiTheme="majorHAnsi" w:hAnsiTheme="majorHAnsi"/>
          <w:b/>
          <w:color w:val="000000"/>
          <w:sz w:val="22"/>
          <w:szCs w:val="22"/>
        </w:rPr>
        <w:t xml:space="preserve"> İLKOKULU</w:t>
      </w:r>
    </w:p>
    <w:p w:rsidR="00E62523" w:rsidRPr="005E77E8" w:rsidRDefault="00797B88" w:rsidP="0029147B">
      <w:pPr>
        <w:pStyle w:val="GvdeMetni21"/>
        <w:jc w:val="center"/>
        <w:rPr>
          <w:rFonts w:asciiTheme="majorHAnsi" w:hAnsiTheme="majorHAnsi"/>
          <w:b/>
          <w:color w:val="000000"/>
          <w:sz w:val="22"/>
          <w:szCs w:val="22"/>
        </w:rPr>
      </w:pPr>
      <w:r>
        <w:rPr>
          <w:rFonts w:asciiTheme="majorHAnsi" w:hAnsiTheme="majorHAnsi"/>
          <w:b/>
          <w:color w:val="000000"/>
          <w:sz w:val="22"/>
          <w:szCs w:val="22"/>
        </w:rPr>
        <w:t>2014 / 2015</w:t>
      </w:r>
      <w:r w:rsidR="00E62523" w:rsidRPr="005E77E8">
        <w:rPr>
          <w:rFonts w:asciiTheme="majorHAnsi" w:hAnsiTheme="majorHAnsi"/>
          <w:b/>
          <w:color w:val="000000"/>
          <w:sz w:val="22"/>
          <w:szCs w:val="22"/>
        </w:rPr>
        <w:t xml:space="preserve">  EĞİTİM - ÖĞRETİM YILI</w:t>
      </w:r>
    </w:p>
    <w:p w:rsidR="00E62523" w:rsidRPr="005E77E8" w:rsidRDefault="00E62523" w:rsidP="0029147B">
      <w:pPr>
        <w:pStyle w:val="GvdeMetni21"/>
        <w:jc w:val="center"/>
        <w:rPr>
          <w:rFonts w:asciiTheme="majorHAnsi" w:hAnsiTheme="majorHAnsi"/>
          <w:b/>
          <w:color w:val="000000"/>
          <w:sz w:val="22"/>
          <w:szCs w:val="22"/>
        </w:rPr>
      </w:pPr>
      <w:r w:rsidRPr="005E77E8">
        <w:rPr>
          <w:rFonts w:asciiTheme="majorHAnsi" w:hAnsiTheme="majorHAnsi"/>
          <w:b/>
          <w:color w:val="000000"/>
          <w:sz w:val="22"/>
          <w:szCs w:val="22"/>
        </w:rPr>
        <w:t>3. SINIFLAR ZÜMRE ÖĞRETMENLER KURULU TOPLANTI TUTANAĞI</w:t>
      </w:r>
    </w:p>
    <w:p w:rsidR="00E62523" w:rsidRPr="005E77E8" w:rsidRDefault="00E62523" w:rsidP="0029147B">
      <w:pPr>
        <w:jc w:val="both"/>
        <w:rPr>
          <w:rFonts w:asciiTheme="majorHAnsi" w:hAnsiTheme="majorHAnsi"/>
          <w:color w:val="000000"/>
          <w:sz w:val="22"/>
          <w:szCs w:val="22"/>
        </w:rPr>
      </w:pPr>
    </w:p>
    <w:p w:rsidR="00E62523" w:rsidRPr="005E77E8" w:rsidRDefault="00E62523" w:rsidP="0029147B">
      <w:pPr>
        <w:pStyle w:val="AralkYok"/>
        <w:jc w:val="both"/>
        <w:rPr>
          <w:rFonts w:asciiTheme="majorHAnsi" w:hAnsiTheme="majorHAnsi"/>
          <w:b/>
        </w:rPr>
      </w:pPr>
      <w:r w:rsidRPr="005E77E8">
        <w:rPr>
          <w:rFonts w:asciiTheme="majorHAnsi" w:hAnsiTheme="majorHAnsi"/>
          <w:b/>
        </w:rPr>
        <w:t>TOPLANTI TARİHİ</w:t>
      </w:r>
      <w:r w:rsidR="00797B88">
        <w:rPr>
          <w:rFonts w:asciiTheme="majorHAnsi" w:hAnsiTheme="majorHAnsi"/>
        </w:rPr>
        <w:t xml:space="preserve">  : 03</w:t>
      </w:r>
      <w:r w:rsidRPr="005E77E8">
        <w:rPr>
          <w:rFonts w:asciiTheme="majorHAnsi" w:hAnsiTheme="majorHAnsi"/>
        </w:rPr>
        <w:t xml:space="preserve"> Eylül 201</w:t>
      </w:r>
      <w:r w:rsidR="00797B88">
        <w:rPr>
          <w:rFonts w:asciiTheme="majorHAnsi" w:hAnsiTheme="majorHAnsi"/>
        </w:rPr>
        <w:t>4</w:t>
      </w:r>
    </w:p>
    <w:p w:rsidR="00E62523" w:rsidRPr="005E77E8" w:rsidRDefault="00E62523" w:rsidP="0029147B">
      <w:pPr>
        <w:pStyle w:val="AralkYok"/>
        <w:jc w:val="both"/>
        <w:rPr>
          <w:rFonts w:asciiTheme="majorHAnsi" w:hAnsiTheme="majorHAnsi"/>
        </w:rPr>
      </w:pPr>
      <w:r w:rsidRPr="005E77E8">
        <w:rPr>
          <w:rFonts w:asciiTheme="majorHAnsi" w:hAnsiTheme="majorHAnsi"/>
          <w:b/>
        </w:rPr>
        <w:t>TOPLANTI NO</w:t>
      </w:r>
      <w:r w:rsidRPr="005E77E8">
        <w:rPr>
          <w:rFonts w:asciiTheme="majorHAnsi" w:hAnsiTheme="majorHAnsi"/>
        </w:rPr>
        <w:t xml:space="preserve"> : 1</w:t>
      </w:r>
    </w:p>
    <w:p w:rsidR="00E62523" w:rsidRPr="005E77E8" w:rsidRDefault="00E62523" w:rsidP="0029147B">
      <w:pPr>
        <w:pStyle w:val="AralkYok"/>
        <w:jc w:val="both"/>
        <w:rPr>
          <w:rFonts w:asciiTheme="majorHAnsi" w:hAnsiTheme="majorHAnsi"/>
          <w:b/>
        </w:rPr>
      </w:pPr>
      <w:r w:rsidRPr="005E77E8">
        <w:rPr>
          <w:rFonts w:asciiTheme="majorHAnsi" w:hAnsiTheme="majorHAnsi"/>
          <w:b/>
        </w:rPr>
        <w:t>TOPLANTI YERİ</w:t>
      </w:r>
      <w:r w:rsidRPr="005E77E8">
        <w:rPr>
          <w:rFonts w:asciiTheme="majorHAnsi" w:hAnsiTheme="majorHAnsi"/>
        </w:rPr>
        <w:t xml:space="preserve"> :</w:t>
      </w:r>
      <w:r w:rsidR="00797B88">
        <w:rPr>
          <w:rFonts w:asciiTheme="majorHAnsi" w:hAnsiTheme="majorHAnsi"/>
        </w:rPr>
        <w:t xml:space="preserve"> </w:t>
      </w:r>
      <w:r w:rsidRPr="005E77E8">
        <w:rPr>
          <w:rFonts w:asciiTheme="majorHAnsi" w:hAnsiTheme="majorHAnsi"/>
        </w:rPr>
        <w:t xml:space="preserve"> </w:t>
      </w:r>
      <w:r w:rsidR="00797B88">
        <w:rPr>
          <w:rFonts w:asciiTheme="majorHAnsi" w:hAnsiTheme="majorHAnsi"/>
        </w:rPr>
        <w:t>Öğretmenler odası</w:t>
      </w:r>
    </w:p>
    <w:p w:rsidR="00E62523" w:rsidRPr="005E77E8" w:rsidRDefault="00E62523" w:rsidP="0029147B">
      <w:pPr>
        <w:pStyle w:val="AralkYok"/>
        <w:jc w:val="both"/>
        <w:rPr>
          <w:rFonts w:asciiTheme="majorHAnsi" w:hAnsiTheme="majorHAnsi"/>
        </w:rPr>
      </w:pPr>
      <w:r w:rsidRPr="005E77E8">
        <w:rPr>
          <w:rFonts w:asciiTheme="majorHAnsi" w:hAnsiTheme="majorHAnsi"/>
          <w:b/>
        </w:rPr>
        <w:t>TOPLANTIYA KATILANLAR</w:t>
      </w:r>
      <w:r w:rsidRPr="005E77E8">
        <w:rPr>
          <w:rFonts w:asciiTheme="majorHAnsi" w:hAnsiTheme="majorHAnsi"/>
        </w:rPr>
        <w:t xml:space="preserve"> : Müdür Yardımcısı : </w:t>
      </w:r>
      <w:r w:rsidR="00797B88">
        <w:rPr>
          <w:rFonts w:asciiTheme="majorHAnsi" w:hAnsiTheme="majorHAnsi"/>
        </w:rPr>
        <w:t>Yahya OYBAK</w:t>
      </w:r>
    </w:p>
    <w:p w:rsidR="005E77E8" w:rsidRPr="005E77E8" w:rsidRDefault="00E62523" w:rsidP="005E77E8">
      <w:pPr>
        <w:pStyle w:val="AralkYok"/>
        <w:ind w:left="1455"/>
        <w:rPr>
          <w:rFonts w:asciiTheme="majorHAnsi" w:hAnsiTheme="majorHAnsi" w:cs="Arial"/>
          <w:b/>
        </w:rPr>
      </w:pPr>
      <w:r w:rsidRPr="005E77E8">
        <w:rPr>
          <w:rFonts w:asciiTheme="majorHAnsi" w:hAnsiTheme="majorHAnsi" w:cs="Arial"/>
        </w:rPr>
        <w:t>3 - A Sınıf Öğretmeni :</w:t>
      </w:r>
      <w:r w:rsidRPr="005E77E8">
        <w:rPr>
          <w:rFonts w:asciiTheme="majorHAnsi" w:hAnsiTheme="majorHAnsi" w:cs="Arial"/>
        </w:rPr>
        <w:tab/>
      </w:r>
      <w:r w:rsidR="00797B88">
        <w:rPr>
          <w:rFonts w:asciiTheme="majorHAnsi" w:hAnsiTheme="majorHAnsi" w:cs="Arial"/>
        </w:rPr>
        <w:t>Songül  ŞİMŞEK</w:t>
      </w:r>
      <w:r w:rsidR="005E77E8">
        <w:rPr>
          <w:rFonts w:asciiTheme="majorHAnsi" w:hAnsiTheme="majorHAnsi" w:cs="Arial"/>
        </w:rPr>
        <w:tab/>
      </w:r>
    </w:p>
    <w:p w:rsidR="005E77E8" w:rsidRPr="005E77E8" w:rsidRDefault="005E77E8" w:rsidP="005E77E8">
      <w:pPr>
        <w:pStyle w:val="AralkYok"/>
        <w:ind w:left="1455"/>
        <w:rPr>
          <w:rFonts w:asciiTheme="majorHAnsi" w:hAnsiTheme="majorHAnsi" w:cs="Arial"/>
          <w:b/>
        </w:rPr>
      </w:pPr>
      <w:r w:rsidRPr="005E77E8">
        <w:rPr>
          <w:rFonts w:asciiTheme="majorHAnsi" w:hAnsiTheme="majorHAnsi" w:cs="Arial"/>
        </w:rPr>
        <w:t xml:space="preserve">3 - </w:t>
      </w:r>
      <w:r>
        <w:rPr>
          <w:rFonts w:asciiTheme="majorHAnsi" w:hAnsiTheme="majorHAnsi" w:cs="Arial"/>
        </w:rPr>
        <w:t>B</w:t>
      </w:r>
      <w:r w:rsidRPr="005E77E8">
        <w:rPr>
          <w:rFonts w:asciiTheme="majorHAnsi" w:hAnsiTheme="majorHAnsi" w:cs="Arial"/>
        </w:rPr>
        <w:t xml:space="preserve"> Sınıf Öğretmeni :</w:t>
      </w:r>
      <w:r w:rsidRPr="005E77E8">
        <w:rPr>
          <w:rFonts w:asciiTheme="majorHAnsi" w:hAnsiTheme="majorHAnsi" w:cs="Arial"/>
        </w:rPr>
        <w:tab/>
      </w:r>
      <w:r w:rsidR="00797B88">
        <w:rPr>
          <w:rFonts w:asciiTheme="majorHAnsi" w:hAnsiTheme="majorHAnsi" w:cs="Arial"/>
        </w:rPr>
        <w:t xml:space="preserve">  Songül  TİRYAKİ</w:t>
      </w:r>
      <w:r>
        <w:rPr>
          <w:rFonts w:asciiTheme="majorHAnsi" w:hAnsiTheme="majorHAnsi" w:cs="Arial"/>
        </w:rPr>
        <w:tab/>
      </w:r>
    </w:p>
    <w:p w:rsidR="00E62523" w:rsidRDefault="005E77E8" w:rsidP="00C57D46">
      <w:pPr>
        <w:pStyle w:val="AralkYok"/>
        <w:ind w:left="1455"/>
        <w:rPr>
          <w:rFonts w:asciiTheme="majorHAnsi" w:hAnsiTheme="majorHAnsi" w:cs="Arial"/>
        </w:rPr>
      </w:pPr>
      <w:r w:rsidRPr="005E77E8">
        <w:rPr>
          <w:rFonts w:asciiTheme="majorHAnsi" w:hAnsiTheme="majorHAnsi" w:cs="Arial"/>
        </w:rPr>
        <w:t xml:space="preserve">3 - </w:t>
      </w:r>
      <w:r>
        <w:rPr>
          <w:rFonts w:asciiTheme="majorHAnsi" w:hAnsiTheme="majorHAnsi" w:cs="Arial"/>
        </w:rPr>
        <w:t>C</w:t>
      </w:r>
      <w:r w:rsidRPr="005E77E8">
        <w:rPr>
          <w:rFonts w:asciiTheme="majorHAnsi" w:hAnsiTheme="majorHAnsi" w:cs="Arial"/>
        </w:rPr>
        <w:t xml:space="preserve"> Sınıf Öğretmeni :</w:t>
      </w:r>
      <w:r w:rsidRPr="005E77E8">
        <w:rPr>
          <w:rFonts w:asciiTheme="majorHAnsi" w:hAnsiTheme="majorHAnsi" w:cs="Arial"/>
        </w:rPr>
        <w:tab/>
      </w:r>
      <w:r>
        <w:rPr>
          <w:rFonts w:asciiTheme="majorHAnsi" w:hAnsiTheme="majorHAnsi" w:cs="Arial"/>
        </w:rPr>
        <w:t xml:space="preserve">  </w:t>
      </w:r>
      <w:r w:rsidR="00797B88">
        <w:rPr>
          <w:rFonts w:asciiTheme="majorHAnsi" w:hAnsiTheme="majorHAnsi" w:cs="Arial"/>
        </w:rPr>
        <w:t>Hanife  ŞİMŞEK</w:t>
      </w:r>
    </w:p>
    <w:p w:rsidR="00E374D5" w:rsidRDefault="00E374D5" w:rsidP="00C57D46">
      <w:pPr>
        <w:pStyle w:val="AralkYok"/>
        <w:ind w:left="1455"/>
        <w:rPr>
          <w:rFonts w:asciiTheme="majorHAnsi" w:hAnsiTheme="majorHAnsi" w:cs="Arial"/>
        </w:rPr>
      </w:pPr>
      <w:r>
        <w:rPr>
          <w:rFonts w:asciiTheme="majorHAnsi" w:hAnsiTheme="majorHAnsi" w:cs="Arial"/>
        </w:rPr>
        <w:t>3- D Sınıf Öğretmeni :  Öznur  SEVİM</w:t>
      </w:r>
    </w:p>
    <w:p w:rsidR="00E374D5" w:rsidRDefault="00E374D5" w:rsidP="00C57D46">
      <w:pPr>
        <w:pStyle w:val="AralkYok"/>
        <w:ind w:left="1455"/>
        <w:rPr>
          <w:rFonts w:asciiTheme="majorHAnsi" w:hAnsiTheme="majorHAnsi" w:cs="Arial"/>
        </w:rPr>
      </w:pPr>
      <w:r>
        <w:rPr>
          <w:rFonts w:asciiTheme="majorHAnsi" w:hAnsiTheme="majorHAnsi" w:cs="Arial"/>
        </w:rPr>
        <w:t>3-E  Sınıf  Öğretmeni Süheyla KASA</w:t>
      </w:r>
    </w:p>
    <w:p w:rsidR="00E374D5" w:rsidRPr="00C57D46" w:rsidRDefault="00E374D5" w:rsidP="00C57D46">
      <w:pPr>
        <w:pStyle w:val="AralkYok"/>
        <w:ind w:left="1455"/>
        <w:rPr>
          <w:rFonts w:asciiTheme="majorHAnsi" w:hAnsiTheme="majorHAnsi" w:cs="Arial"/>
          <w:b/>
        </w:rPr>
      </w:pPr>
      <w:r>
        <w:rPr>
          <w:rFonts w:asciiTheme="majorHAnsi" w:hAnsiTheme="majorHAnsi" w:cs="Arial"/>
        </w:rPr>
        <w:t>3-F  Sınıf  Öğretmeni Nebahat  NALBANT</w:t>
      </w:r>
    </w:p>
    <w:p w:rsidR="00E62523" w:rsidRPr="00C57D46" w:rsidRDefault="00E62523" w:rsidP="00B51BB2">
      <w:pPr>
        <w:pStyle w:val="AralkYok"/>
        <w:rPr>
          <w:rFonts w:asciiTheme="majorHAnsi" w:hAnsiTheme="majorHAnsi"/>
          <w:b/>
          <w:u w:val="single"/>
        </w:rPr>
      </w:pPr>
      <w:r w:rsidRPr="00C57D46">
        <w:rPr>
          <w:rFonts w:asciiTheme="majorHAnsi" w:hAnsiTheme="majorHAnsi"/>
          <w:b/>
          <w:u w:val="single"/>
        </w:rPr>
        <w:t>GÜNDEM MADDELERİ</w:t>
      </w:r>
    </w:p>
    <w:p w:rsidR="00E62523" w:rsidRPr="005E77E8" w:rsidRDefault="00490972" w:rsidP="00C55F28">
      <w:pPr>
        <w:pStyle w:val="AralkYok"/>
        <w:rPr>
          <w:rFonts w:asciiTheme="majorHAnsi" w:hAnsiTheme="majorHAnsi"/>
        </w:rPr>
      </w:pPr>
      <w:r>
        <w:rPr>
          <w:rFonts w:asciiTheme="majorHAnsi" w:hAnsiTheme="majorHAnsi"/>
          <w:b/>
        </w:rPr>
        <w:t xml:space="preserve">      </w:t>
      </w:r>
      <w:r w:rsidR="00E62523" w:rsidRPr="005E77E8">
        <w:rPr>
          <w:rFonts w:asciiTheme="majorHAnsi" w:hAnsiTheme="majorHAnsi"/>
          <w:b/>
        </w:rPr>
        <w:t xml:space="preserve">1- </w:t>
      </w:r>
      <w:r w:rsidR="00E62523" w:rsidRPr="005E77E8">
        <w:rPr>
          <w:rFonts w:asciiTheme="majorHAnsi" w:hAnsiTheme="majorHAnsi"/>
        </w:rPr>
        <w:t>Açılış ve Gündem Maddelerinin Okunması</w:t>
      </w:r>
    </w:p>
    <w:p w:rsidR="00E62523" w:rsidRPr="005E77E8" w:rsidRDefault="00E62523" w:rsidP="00C55F28">
      <w:pPr>
        <w:pStyle w:val="Liste2"/>
        <w:widowControl/>
        <w:suppressAutoHyphens w:val="0"/>
        <w:contextualSpacing w:val="0"/>
        <w:jc w:val="both"/>
        <w:rPr>
          <w:rFonts w:asciiTheme="majorHAnsi" w:hAnsiTheme="majorHAnsi" w:cs="Arial"/>
          <w:sz w:val="22"/>
          <w:szCs w:val="22"/>
        </w:rPr>
      </w:pPr>
      <w:r w:rsidRPr="005E77E8">
        <w:rPr>
          <w:rFonts w:asciiTheme="majorHAnsi" w:hAnsiTheme="majorHAnsi" w:cs="Arial"/>
          <w:b/>
          <w:sz w:val="22"/>
          <w:szCs w:val="22"/>
        </w:rPr>
        <w:t>2 -</w:t>
      </w:r>
      <w:r w:rsidRPr="005E77E8">
        <w:rPr>
          <w:rFonts w:asciiTheme="majorHAnsi" w:hAnsiTheme="majorHAnsi" w:cs="Arial"/>
          <w:sz w:val="22"/>
          <w:szCs w:val="22"/>
        </w:rPr>
        <w:t xml:space="preserve"> Bir Önceki Yılın “Zümre Öğretmenler Kurulu” Kararlarının Okunup Değerlendirilmesi</w:t>
      </w:r>
    </w:p>
    <w:p w:rsidR="00E62523" w:rsidRPr="005E77E8" w:rsidRDefault="00E62523" w:rsidP="00C55F28">
      <w:pPr>
        <w:pStyle w:val="Liste2"/>
        <w:widowControl/>
        <w:suppressAutoHyphens w:val="0"/>
        <w:contextualSpacing w:val="0"/>
        <w:jc w:val="both"/>
        <w:rPr>
          <w:rFonts w:asciiTheme="majorHAnsi" w:hAnsiTheme="majorHAnsi"/>
          <w:sz w:val="22"/>
          <w:szCs w:val="22"/>
        </w:rPr>
      </w:pPr>
      <w:r w:rsidRPr="005E77E8">
        <w:rPr>
          <w:rFonts w:asciiTheme="majorHAnsi" w:hAnsiTheme="majorHAnsi" w:cs="Arial"/>
          <w:b/>
          <w:sz w:val="22"/>
          <w:szCs w:val="22"/>
        </w:rPr>
        <w:t>3 –</w:t>
      </w:r>
      <w:r w:rsidRPr="005E77E8">
        <w:rPr>
          <w:rFonts w:asciiTheme="majorHAnsi" w:hAnsiTheme="majorHAnsi" w:cs="Arial"/>
          <w:sz w:val="22"/>
          <w:szCs w:val="22"/>
        </w:rPr>
        <w:t xml:space="preserve"> meb.gov.tr den ilgili güncel yeniliklerin okunması,incelenmesi.</w:t>
      </w:r>
      <w:r w:rsidRPr="005E77E8">
        <w:rPr>
          <w:rFonts w:asciiTheme="majorHAnsi" w:hAnsiTheme="majorHAnsi"/>
          <w:b/>
          <w:kern w:val="0"/>
          <w:sz w:val="22"/>
          <w:szCs w:val="22"/>
        </w:rPr>
        <w:t xml:space="preserve"> -</w:t>
      </w:r>
      <w:r w:rsidRPr="005E77E8">
        <w:rPr>
          <w:rFonts w:asciiTheme="majorHAnsi" w:hAnsiTheme="majorHAnsi"/>
          <w:kern w:val="0"/>
          <w:sz w:val="22"/>
          <w:szCs w:val="22"/>
        </w:rPr>
        <w:t xml:space="preserve"> Eğitim Öğretim Programlarının kılavuz kitaplarının incelenmesi</w:t>
      </w:r>
      <w:r w:rsidRPr="005E77E8">
        <w:rPr>
          <w:rFonts w:asciiTheme="majorHAnsi" w:hAnsiTheme="majorHAnsi" w:cs="Arial"/>
          <w:b/>
          <w:sz w:val="22"/>
          <w:szCs w:val="22"/>
        </w:rPr>
        <w:t xml:space="preserve"> -</w:t>
      </w:r>
      <w:r w:rsidRPr="005E77E8">
        <w:rPr>
          <w:rFonts w:asciiTheme="majorHAnsi" w:hAnsiTheme="majorHAnsi"/>
          <w:b/>
          <w:sz w:val="22"/>
          <w:szCs w:val="22"/>
        </w:rPr>
        <w:t>-</w:t>
      </w:r>
      <w:r w:rsidRPr="005E77E8">
        <w:rPr>
          <w:rFonts w:asciiTheme="majorHAnsi" w:hAnsiTheme="majorHAnsi"/>
          <w:sz w:val="22"/>
          <w:szCs w:val="22"/>
        </w:rPr>
        <w:t xml:space="preserve"> İlköğretim Kurumları Yönetmeliğinin İlgili Maddelerinin İncelenmesi</w:t>
      </w:r>
    </w:p>
    <w:p w:rsidR="00E62523" w:rsidRPr="005E77E8" w:rsidRDefault="00E62523" w:rsidP="00C55F28">
      <w:pPr>
        <w:pStyle w:val="AralkYok"/>
        <w:ind w:left="360"/>
        <w:jc w:val="both"/>
        <w:rPr>
          <w:rFonts w:asciiTheme="majorHAnsi" w:hAnsiTheme="majorHAnsi"/>
        </w:rPr>
      </w:pPr>
      <w:r w:rsidRPr="005E77E8">
        <w:rPr>
          <w:rFonts w:asciiTheme="majorHAnsi" w:hAnsiTheme="majorHAnsi"/>
          <w:b/>
        </w:rPr>
        <w:t xml:space="preserve"> - </w:t>
      </w:r>
      <w:r w:rsidRPr="005E77E8">
        <w:rPr>
          <w:rFonts w:asciiTheme="majorHAnsi" w:hAnsiTheme="majorHAnsi"/>
        </w:rPr>
        <w:t xml:space="preserve">İlköğretim Kurumlarının Öğretim Programları İle Ders Kitaplarında Yer Alması Gereken </w:t>
      </w:r>
    </w:p>
    <w:p w:rsidR="00E62523" w:rsidRPr="005E77E8" w:rsidRDefault="00797B88" w:rsidP="00C55F28">
      <w:pPr>
        <w:pStyle w:val="AralkYok"/>
        <w:ind w:left="360"/>
        <w:jc w:val="both"/>
        <w:rPr>
          <w:rFonts w:asciiTheme="majorHAnsi" w:hAnsiTheme="majorHAnsi"/>
        </w:rPr>
      </w:pPr>
      <w:r>
        <w:rPr>
          <w:rFonts w:asciiTheme="majorHAnsi" w:hAnsiTheme="majorHAnsi"/>
        </w:rPr>
        <w:t>“Atatürkçülük” Konularının kabulüne y</w:t>
      </w:r>
      <w:r w:rsidR="00E62523" w:rsidRPr="005E77E8">
        <w:rPr>
          <w:rFonts w:asciiTheme="majorHAnsi" w:hAnsiTheme="majorHAnsi"/>
        </w:rPr>
        <w:t xml:space="preserve">önelik 2504 Sayılı Tebliğler Dergisinin İncelenmesi ve </w:t>
      </w:r>
    </w:p>
    <w:p w:rsidR="00E62523" w:rsidRPr="005E77E8" w:rsidRDefault="00E62523" w:rsidP="00C55F28">
      <w:pPr>
        <w:pStyle w:val="Liste2"/>
        <w:widowControl/>
        <w:suppressAutoHyphens w:val="0"/>
        <w:contextualSpacing w:val="0"/>
        <w:jc w:val="both"/>
        <w:rPr>
          <w:rFonts w:asciiTheme="majorHAnsi" w:hAnsiTheme="majorHAnsi"/>
          <w:sz w:val="22"/>
          <w:szCs w:val="22"/>
        </w:rPr>
      </w:pPr>
      <w:r w:rsidRPr="005E77E8">
        <w:rPr>
          <w:rFonts w:asciiTheme="majorHAnsi" w:hAnsiTheme="majorHAnsi"/>
          <w:sz w:val="22"/>
          <w:szCs w:val="22"/>
        </w:rPr>
        <w:t xml:space="preserve">         Atatürkçülük Konularının Planda Gösterilmesi</w:t>
      </w:r>
    </w:p>
    <w:p w:rsidR="00E62523" w:rsidRPr="005E77E8" w:rsidRDefault="00490972" w:rsidP="00C55F28">
      <w:pPr>
        <w:pStyle w:val="Liste2"/>
        <w:widowControl/>
        <w:suppressAutoHyphens w:val="0"/>
        <w:contextualSpacing w:val="0"/>
        <w:jc w:val="both"/>
        <w:rPr>
          <w:rFonts w:asciiTheme="majorHAnsi" w:hAnsiTheme="majorHAnsi" w:cs="Arial"/>
          <w:kern w:val="0"/>
          <w:sz w:val="22"/>
          <w:szCs w:val="22"/>
        </w:rPr>
      </w:pPr>
      <w:r>
        <w:rPr>
          <w:rFonts w:asciiTheme="majorHAnsi" w:hAnsiTheme="majorHAnsi" w:cs="Arial"/>
          <w:b/>
          <w:sz w:val="22"/>
          <w:szCs w:val="22"/>
        </w:rPr>
        <w:t xml:space="preserve"> </w:t>
      </w:r>
      <w:r w:rsidR="00E62523" w:rsidRPr="005E77E8">
        <w:rPr>
          <w:rFonts w:asciiTheme="majorHAnsi" w:hAnsiTheme="majorHAnsi" w:cs="Arial"/>
          <w:b/>
          <w:sz w:val="22"/>
          <w:szCs w:val="22"/>
        </w:rPr>
        <w:t>4</w:t>
      </w:r>
      <w:r w:rsidR="00797B88">
        <w:rPr>
          <w:rFonts w:asciiTheme="majorHAnsi" w:hAnsiTheme="majorHAnsi" w:cs="Arial"/>
          <w:sz w:val="22"/>
          <w:szCs w:val="22"/>
        </w:rPr>
        <w:t>_2014 – 2015</w:t>
      </w:r>
      <w:r w:rsidR="00E62523" w:rsidRPr="005E77E8">
        <w:rPr>
          <w:rFonts w:asciiTheme="majorHAnsi" w:hAnsiTheme="majorHAnsi" w:cs="Arial"/>
          <w:sz w:val="22"/>
          <w:szCs w:val="22"/>
        </w:rPr>
        <w:t xml:space="preserve"> Çalışma Takviminin Hazırlanması</w:t>
      </w:r>
    </w:p>
    <w:p w:rsidR="00E62523" w:rsidRPr="005E77E8" w:rsidRDefault="00E62523" w:rsidP="00C55F28">
      <w:pPr>
        <w:ind w:left="360"/>
        <w:jc w:val="both"/>
        <w:rPr>
          <w:rFonts w:asciiTheme="majorHAnsi" w:hAnsiTheme="majorHAnsi" w:cs="Arial"/>
          <w:sz w:val="22"/>
          <w:szCs w:val="22"/>
        </w:rPr>
      </w:pPr>
      <w:r w:rsidRPr="005E77E8">
        <w:rPr>
          <w:rFonts w:asciiTheme="majorHAnsi" w:hAnsiTheme="majorHAnsi" w:cs="Arial"/>
          <w:b/>
          <w:sz w:val="22"/>
          <w:szCs w:val="22"/>
        </w:rPr>
        <w:t>5 -</w:t>
      </w:r>
      <w:r w:rsidRPr="005E77E8">
        <w:rPr>
          <w:rFonts w:asciiTheme="majorHAnsi" w:hAnsiTheme="majorHAnsi" w:cs="Arial"/>
          <w:sz w:val="22"/>
          <w:szCs w:val="22"/>
        </w:rPr>
        <w:t xml:space="preserve"> İlköğretim Okulları Haftalık Ders Saatleri Çizelgesinin incelenmesi,hazırlanması.</w:t>
      </w:r>
    </w:p>
    <w:p w:rsidR="00E62523" w:rsidRPr="005E77E8" w:rsidRDefault="00E62523" w:rsidP="00C55F28">
      <w:pPr>
        <w:ind w:left="360"/>
        <w:jc w:val="both"/>
        <w:rPr>
          <w:rFonts w:asciiTheme="majorHAnsi" w:hAnsiTheme="majorHAnsi"/>
          <w:sz w:val="22"/>
          <w:szCs w:val="22"/>
        </w:rPr>
      </w:pPr>
      <w:r w:rsidRPr="005E77E8">
        <w:rPr>
          <w:rFonts w:asciiTheme="majorHAnsi" w:hAnsiTheme="majorHAnsi" w:cs="Arial"/>
          <w:b/>
          <w:sz w:val="22"/>
          <w:szCs w:val="22"/>
        </w:rPr>
        <w:t xml:space="preserve">6 - </w:t>
      </w:r>
      <w:r w:rsidRPr="005E77E8">
        <w:rPr>
          <w:rFonts w:asciiTheme="majorHAnsi" w:hAnsiTheme="majorHAnsi"/>
          <w:sz w:val="22"/>
          <w:szCs w:val="22"/>
        </w:rPr>
        <w:t>Ünitelendirilmiş Yıllık Planlar, Derslerin İşleniş  Süreleri</w:t>
      </w:r>
      <w:r w:rsidRPr="005E77E8">
        <w:rPr>
          <w:rFonts w:asciiTheme="majorHAnsi" w:hAnsiTheme="majorHAnsi"/>
          <w:b/>
          <w:sz w:val="22"/>
          <w:szCs w:val="22"/>
        </w:rPr>
        <w:t xml:space="preserve"> -</w:t>
      </w:r>
      <w:r w:rsidRPr="005E77E8">
        <w:rPr>
          <w:rFonts w:asciiTheme="majorHAnsi" w:hAnsiTheme="majorHAnsi"/>
          <w:sz w:val="22"/>
          <w:szCs w:val="22"/>
        </w:rPr>
        <w:t xml:space="preserve"> Derslerde Uygulanacak Yöntem Ve Teknikler</w:t>
      </w:r>
      <w:r w:rsidRPr="005E77E8">
        <w:rPr>
          <w:rFonts w:asciiTheme="majorHAnsi" w:hAnsiTheme="majorHAnsi" w:cs="Arial"/>
          <w:b/>
          <w:sz w:val="22"/>
          <w:szCs w:val="22"/>
        </w:rPr>
        <w:t xml:space="preserve"> -</w:t>
      </w:r>
      <w:r w:rsidRPr="005E77E8">
        <w:rPr>
          <w:rFonts w:asciiTheme="majorHAnsi" w:hAnsiTheme="majorHAnsi" w:cs="Arial"/>
          <w:sz w:val="22"/>
          <w:szCs w:val="22"/>
        </w:rPr>
        <w:t xml:space="preserve"> Görsel Sanatlar, Müzik, Beden Eğitimi Gibi Uygulamalı Derslerin İşlenişi-</w:t>
      </w:r>
      <w:r w:rsidRPr="005E77E8">
        <w:rPr>
          <w:rFonts w:asciiTheme="majorHAnsi" w:hAnsiTheme="majorHAnsi"/>
          <w:sz w:val="22"/>
          <w:szCs w:val="22"/>
        </w:rPr>
        <w:t xml:space="preserve"> Derslerde </w:t>
      </w:r>
      <w:r w:rsidRPr="005E77E8">
        <w:rPr>
          <w:rFonts w:asciiTheme="majorHAnsi" w:hAnsiTheme="majorHAnsi" w:cs="Arial"/>
          <w:sz w:val="22"/>
          <w:szCs w:val="22"/>
        </w:rPr>
        <w:t xml:space="preserve">Kullanılacak Araç ve Gereçlerin  </w:t>
      </w:r>
    </w:p>
    <w:p w:rsidR="00E62523" w:rsidRPr="005E77E8" w:rsidRDefault="00E62523" w:rsidP="00C55F28">
      <w:pPr>
        <w:pStyle w:val="Liste2"/>
        <w:widowControl/>
        <w:suppressAutoHyphens w:val="0"/>
        <w:contextualSpacing w:val="0"/>
        <w:jc w:val="both"/>
        <w:rPr>
          <w:rFonts w:asciiTheme="majorHAnsi" w:hAnsiTheme="majorHAnsi"/>
          <w:sz w:val="22"/>
          <w:szCs w:val="22"/>
        </w:rPr>
      </w:pPr>
      <w:r w:rsidRPr="005E77E8">
        <w:rPr>
          <w:rFonts w:asciiTheme="majorHAnsi" w:hAnsiTheme="majorHAnsi"/>
          <w:b/>
          <w:sz w:val="22"/>
          <w:szCs w:val="22"/>
        </w:rPr>
        <w:t xml:space="preserve"> 7 -</w:t>
      </w:r>
      <w:r w:rsidRPr="005E77E8">
        <w:rPr>
          <w:rFonts w:asciiTheme="majorHAnsi" w:hAnsiTheme="majorHAnsi"/>
          <w:sz w:val="22"/>
          <w:szCs w:val="22"/>
        </w:rPr>
        <w:t xml:space="preserve"> Sınıf Kitaplıklarının Oluşturulması ve Çalışma Düzeni</w:t>
      </w:r>
    </w:p>
    <w:p w:rsidR="00E62523" w:rsidRPr="005E77E8" w:rsidRDefault="00E62523" w:rsidP="00C55F28">
      <w:pPr>
        <w:pStyle w:val="AralkYok"/>
        <w:ind w:left="360"/>
        <w:jc w:val="both"/>
        <w:rPr>
          <w:rFonts w:asciiTheme="majorHAnsi" w:hAnsiTheme="majorHAnsi"/>
        </w:rPr>
      </w:pPr>
      <w:r w:rsidRPr="005E77E8">
        <w:rPr>
          <w:rFonts w:asciiTheme="majorHAnsi" w:hAnsiTheme="majorHAnsi"/>
          <w:b/>
        </w:rPr>
        <w:t xml:space="preserve">8 - </w:t>
      </w:r>
      <w:r w:rsidRPr="005E77E8">
        <w:rPr>
          <w:rFonts w:asciiTheme="majorHAnsi" w:hAnsiTheme="majorHAnsi"/>
        </w:rPr>
        <w:t>Temizlik ve Sınıf Düzeni</w:t>
      </w:r>
    </w:p>
    <w:p w:rsidR="00E62523" w:rsidRPr="005E77E8" w:rsidRDefault="00E62523" w:rsidP="00C55F28">
      <w:pPr>
        <w:pStyle w:val="AralkYok"/>
        <w:ind w:left="360"/>
        <w:jc w:val="both"/>
        <w:rPr>
          <w:rFonts w:asciiTheme="majorHAnsi" w:hAnsiTheme="majorHAnsi"/>
        </w:rPr>
      </w:pPr>
      <w:r w:rsidRPr="005E77E8">
        <w:rPr>
          <w:rFonts w:asciiTheme="majorHAnsi" w:hAnsiTheme="majorHAnsi"/>
          <w:b/>
        </w:rPr>
        <w:t xml:space="preserve">9 - </w:t>
      </w:r>
      <w:r w:rsidRPr="005E77E8">
        <w:rPr>
          <w:rFonts w:asciiTheme="majorHAnsi" w:hAnsiTheme="majorHAnsi"/>
        </w:rPr>
        <w:t>Öğrencilerin Sağlığı ve Beslenmeleri,e-okul süt izin formları.</w:t>
      </w:r>
    </w:p>
    <w:p w:rsidR="00E62523" w:rsidRPr="005E77E8" w:rsidRDefault="00E62523" w:rsidP="00C55F28">
      <w:pPr>
        <w:pStyle w:val="AralkYok"/>
        <w:ind w:left="360"/>
        <w:jc w:val="both"/>
        <w:rPr>
          <w:rFonts w:asciiTheme="majorHAnsi" w:hAnsiTheme="majorHAnsi" w:cs="Arial"/>
        </w:rPr>
      </w:pPr>
      <w:r w:rsidRPr="005E77E8">
        <w:rPr>
          <w:rFonts w:asciiTheme="majorHAnsi" w:hAnsiTheme="majorHAnsi"/>
          <w:b/>
        </w:rPr>
        <w:t xml:space="preserve">10 - </w:t>
      </w:r>
      <w:r w:rsidRPr="005E77E8">
        <w:rPr>
          <w:rFonts w:asciiTheme="majorHAnsi" w:hAnsiTheme="majorHAnsi"/>
        </w:rPr>
        <w:t xml:space="preserve">Okul - Öğretmen - Veli İlişkileri ve </w:t>
      </w:r>
      <w:r w:rsidRPr="005E77E8">
        <w:rPr>
          <w:rFonts w:asciiTheme="majorHAnsi" w:hAnsiTheme="majorHAnsi" w:cs="Arial"/>
        </w:rPr>
        <w:t>Veli Toplantılarının Tarihlerinin Belirlenmesi</w:t>
      </w:r>
    </w:p>
    <w:p w:rsidR="00E62523" w:rsidRPr="005E77E8" w:rsidRDefault="00E62523" w:rsidP="00C55F28">
      <w:pPr>
        <w:pStyle w:val="AralkYok"/>
        <w:ind w:left="360"/>
        <w:jc w:val="both"/>
        <w:rPr>
          <w:rFonts w:asciiTheme="majorHAnsi" w:hAnsiTheme="majorHAnsi"/>
        </w:rPr>
      </w:pPr>
      <w:r w:rsidRPr="005E77E8">
        <w:rPr>
          <w:rFonts w:asciiTheme="majorHAnsi" w:hAnsiTheme="majorHAnsi"/>
          <w:b/>
        </w:rPr>
        <w:t xml:space="preserve">11 </w:t>
      </w:r>
      <w:r w:rsidR="005E77E8">
        <w:rPr>
          <w:rFonts w:asciiTheme="majorHAnsi" w:hAnsiTheme="majorHAnsi"/>
          <w:b/>
        </w:rPr>
        <w:t>-</w:t>
      </w:r>
      <w:r w:rsidRPr="005E77E8">
        <w:rPr>
          <w:rFonts w:asciiTheme="majorHAnsi" w:hAnsiTheme="majorHAnsi"/>
        </w:rPr>
        <w:t>Derslerde Kullanılacak Araç ve Gereçlerin Tespiti</w:t>
      </w:r>
    </w:p>
    <w:p w:rsidR="00E62523" w:rsidRPr="005E77E8" w:rsidRDefault="00E62523" w:rsidP="00797B88">
      <w:pPr>
        <w:pStyle w:val="AralkYok"/>
        <w:ind w:left="360"/>
        <w:jc w:val="both"/>
        <w:rPr>
          <w:rFonts w:asciiTheme="majorHAnsi" w:hAnsiTheme="majorHAnsi"/>
        </w:rPr>
      </w:pPr>
      <w:r w:rsidRPr="005E77E8">
        <w:rPr>
          <w:rFonts w:asciiTheme="majorHAnsi" w:hAnsiTheme="majorHAnsi"/>
          <w:b/>
        </w:rPr>
        <w:t>12-</w:t>
      </w:r>
      <w:r w:rsidRPr="005E77E8">
        <w:rPr>
          <w:rFonts w:asciiTheme="majorHAnsi" w:hAnsiTheme="majorHAnsi"/>
        </w:rPr>
        <w:t>Davranış Bozuklukları ve Uyum Sorununun Giderilmesi İçin Alınacak Tedbirler</w:t>
      </w:r>
    </w:p>
    <w:p w:rsidR="00E62523" w:rsidRPr="005E77E8" w:rsidRDefault="00797B88" w:rsidP="00C55F28">
      <w:pPr>
        <w:pStyle w:val="AralkYok"/>
        <w:ind w:left="360"/>
        <w:jc w:val="both"/>
        <w:rPr>
          <w:rFonts w:asciiTheme="majorHAnsi" w:hAnsiTheme="majorHAnsi"/>
        </w:rPr>
      </w:pPr>
      <w:r>
        <w:rPr>
          <w:rFonts w:asciiTheme="majorHAnsi" w:hAnsiTheme="majorHAnsi"/>
          <w:b/>
        </w:rPr>
        <w:t>13</w:t>
      </w:r>
      <w:r w:rsidR="00E62523" w:rsidRPr="005E77E8">
        <w:rPr>
          <w:rFonts w:asciiTheme="majorHAnsi" w:hAnsiTheme="majorHAnsi"/>
          <w:b/>
        </w:rPr>
        <w:t xml:space="preserve"> - </w:t>
      </w:r>
      <w:r w:rsidR="00E62523" w:rsidRPr="005E77E8">
        <w:rPr>
          <w:rFonts w:asciiTheme="majorHAnsi" w:hAnsiTheme="majorHAnsi"/>
        </w:rPr>
        <w:t>Öğrencilerin Okula Devam Durumları</w:t>
      </w:r>
    </w:p>
    <w:p w:rsidR="00E62523" w:rsidRPr="005E77E8" w:rsidRDefault="00797B88" w:rsidP="00C55F28">
      <w:pPr>
        <w:pStyle w:val="AralkYok"/>
        <w:ind w:left="360"/>
        <w:jc w:val="both"/>
        <w:rPr>
          <w:rFonts w:asciiTheme="majorHAnsi" w:hAnsiTheme="majorHAnsi"/>
        </w:rPr>
      </w:pPr>
      <w:r>
        <w:rPr>
          <w:rFonts w:asciiTheme="majorHAnsi" w:hAnsiTheme="majorHAnsi"/>
          <w:b/>
        </w:rPr>
        <w:t>14</w:t>
      </w:r>
      <w:r w:rsidR="00E62523" w:rsidRPr="005E77E8">
        <w:rPr>
          <w:rFonts w:asciiTheme="majorHAnsi" w:hAnsiTheme="majorHAnsi"/>
          <w:b/>
        </w:rPr>
        <w:t xml:space="preserve"> - </w:t>
      </w:r>
      <w:r w:rsidR="00E62523" w:rsidRPr="005E77E8">
        <w:rPr>
          <w:rFonts w:asciiTheme="majorHAnsi" w:hAnsiTheme="majorHAnsi"/>
        </w:rPr>
        <w:t>Öğrenci Kılık – Kıyafetleri güncel yönetmeliği</w:t>
      </w:r>
    </w:p>
    <w:p w:rsidR="00E62523" w:rsidRPr="005E77E8" w:rsidRDefault="00797B88" w:rsidP="00C55F28">
      <w:pPr>
        <w:pStyle w:val="AralkYok"/>
        <w:ind w:left="360"/>
        <w:jc w:val="both"/>
        <w:rPr>
          <w:rFonts w:asciiTheme="majorHAnsi" w:hAnsiTheme="majorHAnsi"/>
        </w:rPr>
      </w:pPr>
      <w:r>
        <w:rPr>
          <w:rFonts w:asciiTheme="majorHAnsi" w:hAnsiTheme="majorHAnsi"/>
          <w:b/>
        </w:rPr>
        <w:t>15</w:t>
      </w:r>
      <w:r w:rsidR="00E62523" w:rsidRPr="005E77E8">
        <w:rPr>
          <w:rFonts w:asciiTheme="majorHAnsi" w:hAnsiTheme="majorHAnsi"/>
          <w:b/>
        </w:rPr>
        <w:t xml:space="preserve"> - </w:t>
      </w:r>
      <w:r w:rsidR="00E62523" w:rsidRPr="005E77E8">
        <w:rPr>
          <w:rFonts w:asciiTheme="majorHAnsi" w:hAnsiTheme="majorHAnsi" w:cs="Arial"/>
        </w:rPr>
        <w:t>Yıl İçinde Yapılacak Sosyal Faaliyetler ve Etkinlikler ve</w:t>
      </w:r>
      <w:r w:rsidR="00E62523" w:rsidRPr="005E77E8">
        <w:rPr>
          <w:rFonts w:asciiTheme="majorHAnsi" w:hAnsiTheme="majorHAnsi"/>
        </w:rPr>
        <w:t xml:space="preserve"> Kutlanacak Belirli Gün ve Haftalar, </w:t>
      </w:r>
    </w:p>
    <w:p w:rsidR="00E62523" w:rsidRPr="005E77E8" w:rsidRDefault="00797B88" w:rsidP="00C55F28">
      <w:pPr>
        <w:pStyle w:val="Liste2"/>
        <w:widowControl/>
        <w:suppressAutoHyphens w:val="0"/>
        <w:contextualSpacing w:val="0"/>
        <w:jc w:val="both"/>
        <w:rPr>
          <w:rFonts w:asciiTheme="majorHAnsi" w:hAnsiTheme="majorHAnsi" w:cs="Arial"/>
          <w:sz w:val="22"/>
          <w:szCs w:val="22"/>
        </w:rPr>
      </w:pPr>
      <w:r>
        <w:rPr>
          <w:rFonts w:asciiTheme="majorHAnsi" w:hAnsiTheme="majorHAnsi" w:cs="Arial"/>
          <w:b/>
          <w:sz w:val="22"/>
          <w:szCs w:val="22"/>
        </w:rPr>
        <w:t xml:space="preserve"> 16</w:t>
      </w:r>
      <w:r w:rsidR="00E62523" w:rsidRPr="005E77E8">
        <w:rPr>
          <w:rFonts w:asciiTheme="majorHAnsi" w:hAnsiTheme="majorHAnsi" w:cs="Arial"/>
          <w:b/>
          <w:sz w:val="22"/>
          <w:szCs w:val="22"/>
        </w:rPr>
        <w:t xml:space="preserve"> -</w:t>
      </w:r>
      <w:r w:rsidR="00E62523" w:rsidRPr="005E77E8">
        <w:rPr>
          <w:rFonts w:asciiTheme="majorHAnsi" w:hAnsiTheme="majorHAnsi" w:cs="Arial"/>
          <w:sz w:val="22"/>
          <w:szCs w:val="22"/>
        </w:rPr>
        <w:t xml:space="preserve"> Öğrenci Gelişim Raporları ve Notla Değerlendirmeler,e okula işlenmesi</w:t>
      </w:r>
    </w:p>
    <w:p w:rsidR="00E62523" w:rsidRPr="005E77E8" w:rsidRDefault="00797B88" w:rsidP="00C55F28">
      <w:pPr>
        <w:pStyle w:val="Liste2"/>
        <w:widowControl/>
        <w:suppressAutoHyphens w:val="0"/>
        <w:contextualSpacing w:val="0"/>
        <w:jc w:val="both"/>
        <w:rPr>
          <w:rFonts w:asciiTheme="majorHAnsi" w:hAnsiTheme="majorHAnsi" w:cs="Arial"/>
          <w:sz w:val="22"/>
          <w:szCs w:val="22"/>
        </w:rPr>
      </w:pPr>
      <w:r>
        <w:rPr>
          <w:rFonts w:asciiTheme="majorHAnsi" w:hAnsiTheme="majorHAnsi" w:cs="Arial"/>
          <w:b/>
          <w:sz w:val="22"/>
          <w:szCs w:val="22"/>
        </w:rPr>
        <w:t xml:space="preserve"> 17</w:t>
      </w:r>
      <w:r w:rsidR="00E62523" w:rsidRPr="005E77E8">
        <w:rPr>
          <w:rFonts w:asciiTheme="majorHAnsi" w:hAnsiTheme="majorHAnsi" w:cs="Arial"/>
          <w:b/>
          <w:sz w:val="22"/>
          <w:szCs w:val="22"/>
        </w:rPr>
        <w:t xml:space="preserve"> -</w:t>
      </w:r>
      <w:r w:rsidR="00E62523" w:rsidRPr="005E77E8">
        <w:rPr>
          <w:rFonts w:asciiTheme="majorHAnsi" w:hAnsiTheme="majorHAnsi"/>
          <w:sz w:val="22"/>
          <w:szCs w:val="22"/>
        </w:rPr>
        <w:t>Dilek ve Temenniler</w:t>
      </w:r>
    </w:p>
    <w:p w:rsidR="00E62523" w:rsidRPr="00C57D46" w:rsidRDefault="00E62523" w:rsidP="00132130">
      <w:pPr>
        <w:jc w:val="center"/>
        <w:rPr>
          <w:rFonts w:asciiTheme="majorHAnsi" w:hAnsiTheme="majorHAnsi"/>
          <w:b/>
          <w:sz w:val="22"/>
          <w:szCs w:val="22"/>
          <w:u w:val="single"/>
        </w:rPr>
      </w:pPr>
      <w:r w:rsidRPr="00C57D46">
        <w:rPr>
          <w:rFonts w:asciiTheme="majorHAnsi" w:hAnsiTheme="majorHAnsi"/>
          <w:b/>
          <w:sz w:val="22"/>
          <w:szCs w:val="22"/>
          <w:u w:val="single"/>
        </w:rPr>
        <w:t>GÜNDEM MADDELERİNİN GÖRÜŞÜLMESİ</w:t>
      </w:r>
    </w:p>
    <w:p w:rsidR="00E62523" w:rsidRPr="005E77E8" w:rsidRDefault="00E62523" w:rsidP="00E415CB">
      <w:pPr>
        <w:rPr>
          <w:rFonts w:asciiTheme="majorHAnsi" w:hAnsiTheme="majorHAnsi" w:cs="Arial"/>
          <w:sz w:val="22"/>
          <w:szCs w:val="22"/>
        </w:rPr>
      </w:pPr>
      <w:r w:rsidRPr="005E77E8">
        <w:rPr>
          <w:rFonts w:asciiTheme="majorHAnsi" w:hAnsiTheme="majorHAnsi"/>
          <w:b/>
          <w:color w:val="000000"/>
          <w:sz w:val="22"/>
          <w:szCs w:val="22"/>
        </w:rPr>
        <w:t xml:space="preserve">1. AÇILIŞ VE GÜNDEM MADDELERİNİN OKUNMASI : </w:t>
      </w:r>
      <w:r w:rsidR="00797B88">
        <w:rPr>
          <w:rFonts w:asciiTheme="majorHAnsi" w:hAnsiTheme="majorHAnsi"/>
          <w:color w:val="000000"/>
          <w:sz w:val="22"/>
          <w:szCs w:val="22"/>
        </w:rPr>
        <w:t xml:space="preserve">75. Yıl Rezan Has </w:t>
      </w:r>
      <w:r w:rsidRPr="005E77E8">
        <w:rPr>
          <w:rFonts w:asciiTheme="majorHAnsi" w:hAnsiTheme="majorHAnsi" w:cs="Arial"/>
          <w:sz w:val="22"/>
          <w:szCs w:val="22"/>
        </w:rPr>
        <w:t xml:space="preserve">İlkokulu 3. Sınıf Zümre Öğretmenler Kurulu, İlköğretim Kurumları Yönetmeliği’nin 95. Maddesi gereğince, yukarıda yeri, zamanı belirtilmiş olan toplantıyı yapmak üzere Okul Müdür Yardımcısı </w:t>
      </w:r>
      <w:r w:rsidR="00906C3E">
        <w:rPr>
          <w:rFonts w:asciiTheme="majorHAnsi" w:hAnsiTheme="majorHAnsi" w:cs="Arial"/>
          <w:sz w:val="22"/>
          <w:szCs w:val="22"/>
        </w:rPr>
        <w:t>Yahya OYBAK</w:t>
      </w:r>
      <w:r w:rsidRPr="005E77E8">
        <w:rPr>
          <w:rFonts w:asciiTheme="majorHAnsi" w:hAnsiTheme="majorHAnsi" w:cs="Arial"/>
          <w:sz w:val="22"/>
          <w:szCs w:val="22"/>
        </w:rPr>
        <w:t xml:space="preserve"> başkanlığında toplanmıştır. Zümre Başkanlığına  3 - </w:t>
      </w:r>
      <w:r w:rsidR="005E77E8">
        <w:rPr>
          <w:rFonts w:asciiTheme="majorHAnsi" w:hAnsiTheme="majorHAnsi" w:cs="Arial"/>
          <w:sz w:val="22"/>
          <w:szCs w:val="22"/>
        </w:rPr>
        <w:t>A</w:t>
      </w:r>
      <w:r w:rsidRPr="005E77E8">
        <w:rPr>
          <w:rFonts w:asciiTheme="majorHAnsi" w:hAnsiTheme="majorHAnsi" w:cs="Arial"/>
          <w:sz w:val="22"/>
          <w:szCs w:val="22"/>
        </w:rPr>
        <w:t xml:space="preserve"> Sınıfı Öğretmeni </w:t>
      </w:r>
      <w:r w:rsidR="00906C3E">
        <w:rPr>
          <w:rFonts w:asciiTheme="majorHAnsi" w:hAnsiTheme="majorHAnsi" w:cs="Arial"/>
          <w:sz w:val="22"/>
          <w:szCs w:val="22"/>
        </w:rPr>
        <w:t>S</w:t>
      </w:r>
      <w:r w:rsidR="00E374D5">
        <w:rPr>
          <w:rFonts w:asciiTheme="majorHAnsi" w:hAnsiTheme="majorHAnsi" w:cs="Arial"/>
          <w:sz w:val="22"/>
          <w:szCs w:val="22"/>
        </w:rPr>
        <w:t xml:space="preserve">ongül  ŞİMŞEK </w:t>
      </w:r>
      <w:r w:rsidRPr="005E77E8">
        <w:rPr>
          <w:rFonts w:asciiTheme="majorHAnsi" w:hAnsiTheme="majorHAnsi" w:cs="Arial"/>
          <w:sz w:val="22"/>
          <w:szCs w:val="22"/>
        </w:rPr>
        <w:t>seçilmiştir. Açılışın ardından gündem maddelerinin görüşülmesine geçilmiştir.</w:t>
      </w:r>
    </w:p>
    <w:p w:rsidR="00E62523" w:rsidRPr="005E77E8" w:rsidRDefault="00E62523" w:rsidP="00E415CB">
      <w:pPr>
        <w:rPr>
          <w:rFonts w:asciiTheme="majorHAnsi" w:hAnsiTheme="majorHAnsi"/>
          <w:sz w:val="22"/>
          <w:szCs w:val="20"/>
        </w:rPr>
      </w:pPr>
      <w:r w:rsidRPr="005E77E8">
        <w:rPr>
          <w:rFonts w:asciiTheme="majorHAnsi" w:hAnsiTheme="majorHAnsi"/>
          <w:b/>
          <w:sz w:val="22"/>
          <w:szCs w:val="20"/>
        </w:rPr>
        <w:t xml:space="preserve">2. BİR ÖNCEKİ YILIN ZÜMRE ÖĞRETMENLER KURULU KARARININ OKUNUP DEĞERLENDİRİLMESİ : </w:t>
      </w:r>
      <w:r w:rsidR="00E374D5">
        <w:rPr>
          <w:rFonts w:asciiTheme="majorHAnsi" w:hAnsiTheme="majorHAnsi"/>
          <w:sz w:val="22"/>
          <w:szCs w:val="20"/>
        </w:rPr>
        <w:t>Songül ŞİMŞEK</w:t>
      </w:r>
      <w:r w:rsidRPr="005E77E8">
        <w:rPr>
          <w:rFonts w:asciiTheme="majorHAnsi" w:hAnsiTheme="majorHAnsi"/>
          <w:sz w:val="22"/>
          <w:szCs w:val="20"/>
        </w:rPr>
        <w:t>, bir önceki yılın zümre Öğretmenler Kurulu kararlarını okudu. Alınan kararlar kısaca değerlendirildi.</w:t>
      </w:r>
      <w:r w:rsidRPr="005E77E8">
        <w:rPr>
          <w:rFonts w:asciiTheme="majorHAnsi" w:hAnsiTheme="majorHAnsi" w:cs="Arial"/>
          <w:iCs/>
          <w:color w:val="000000"/>
          <w:sz w:val="22"/>
          <w:szCs w:val="20"/>
        </w:rPr>
        <w:t xml:space="preserve"> Öğretim yılı dahilinde zümre kararlarının uygulanışıyla ilgili herhangi bir sorun yaşanmadığı ortak görüş olarak söylendi.</w:t>
      </w:r>
      <w:r w:rsidRPr="005E77E8">
        <w:rPr>
          <w:rFonts w:asciiTheme="majorHAnsi" w:hAnsiTheme="majorHAnsi"/>
          <w:sz w:val="22"/>
          <w:szCs w:val="20"/>
        </w:rPr>
        <w:t xml:space="preserve"> Yıllık planların yapılışı ve derslerin işlenilmesi sırasında ve yaptırılacak çalışmalarda, tüm derslerin temalar arasında bağlantı sağlanacak şekilde uygulanması ve planlanmasının önemini belirtti.</w:t>
      </w:r>
    </w:p>
    <w:p w:rsidR="00E62523" w:rsidRPr="005E77E8" w:rsidRDefault="00E62523" w:rsidP="00E415CB">
      <w:pPr>
        <w:rPr>
          <w:rFonts w:asciiTheme="majorHAnsi" w:hAnsiTheme="majorHAnsi" w:cs="Arial"/>
          <w:sz w:val="22"/>
          <w:szCs w:val="20"/>
        </w:rPr>
      </w:pPr>
      <w:r w:rsidRPr="005E77E8">
        <w:rPr>
          <w:rFonts w:asciiTheme="majorHAnsi" w:hAnsiTheme="majorHAnsi"/>
          <w:b/>
          <w:sz w:val="22"/>
          <w:szCs w:val="20"/>
        </w:rPr>
        <w:t xml:space="preserve"> 3. MİLLİ EĞİTİMİN AMAÇLARI VE İLKELERİ BÖLÜMÜNÜN OKUNMASI :meb.gov.tr </w:t>
      </w:r>
      <w:r w:rsidRPr="005E77E8">
        <w:rPr>
          <w:rFonts w:asciiTheme="majorHAnsi" w:hAnsiTheme="majorHAnsi"/>
          <w:sz w:val="22"/>
          <w:szCs w:val="20"/>
        </w:rPr>
        <w:t xml:space="preserve">sayfası açılarak ilgili yönetmelikler ,güncelleşmiş olarak </w:t>
      </w:r>
      <w:r w:rsidR="00E374D5">
        <w:rPr>
          <w:rFonts w:asciiTheme="majorHAnsi" w:hAnsiTheme="majorHAnsi" w:cs="Arial"/>
        </w:rPr>
        <w:t xml:space="preserve">Songül  TİRYAKİ </w:t>
      </w:r>
      <w:r w:rsidRPr="005E77E8">
        <w:rPr>
          <w:rFonts w:asciiTheme="majorHAnsi" w:hAnsiTheme="majorHAnsi"/>
          <w:sz w:val="22"/>
          <w:szCs w:val="20"/>
        </w:rPr>
        <w:t>tarafından okundu.</w:t>
      </w:r>
      <w:r w:rsidRPr="005E77E8">
        <w:rPr>
          <w:rFonts w:asciiTheme="majorHAnsi" w:hAnsiTheme="majorHAnsi" w:cs="Arial"/>
          <w:sz w:val="22"/>
          <w:szCs w:val="20"/>
        </w:rPr>
        <w:t>“1739 Sayılı Milli Eğitim Temel Kanu</w:t>
      </w:r>
      <w:r w:rsidR="00E374D5">
        <w:rPr>
          <w:rFonts w:asciiTheme="majorHAnsi" w:hAnsiTheme="majorHAnsi" w:cs="Arial"/>
          <w:sz w:val="22"/>
          <w:szCs w:val="20"/>
        </w:rPr>
        <w:t xml:space="preserve">-          </w:t>
      </w:r>
      <w:r w:rsidRPr="005E77E8">
        <w:rPr>
          <w:rFonts w:asciiTheme="majorHAnsi" w:hAnsiTheme="majorHAnsi" w:cs="Arial"/>
          <w:sz w:val="22"/>
          <w:szCs w:val="20"/>
        </w:rPr>
        <w:t xml:space="preserve">nu’ ndaki  genel amaçlar (2. mad.), Özel Amaçlar (3. mad.) ve Temel İlkeler (4. maddeden 17. maddeye kadar) </w:t>
      </w:r>
    </w:p>
    <w:p w:rsidR="00E62523" w:rsidRPr="005E77E8" w:rsidRDefault="00E62523" w:rsidP="00E415CB">
      <w:pPr>
        <w:rPr>
          <w:rFonts w:asciiTheme="majorHAnsi" w:hAnsiTheme="majorHAnsi" w:cs="Arial"/>
          <w:sz w:val="22"/>
          <w:szCs w:val="20"/>
        </w:rPr>
      </w:pPr>
      <w:r w:rsidRPr="005E77E8">
        <w:rPr>
          <w:rFonts w:asciiTheme="majorHAnsi" w:hAnsiTheme="majorHAnsi" w:cs="Arial"/>
          <w:sz w:val="22"/>
          <w:szCs w:val="20"/>
        </w:rPr>
        <w:t xml:space="preserve">3 - B Sınıf Öğretmeni </w:t>
      </w:r>
      <w:r w:rsidR="00E374D5">
        <w:rPr>
          <w:rFonts w:asciiTheme="majorHAnsi" w:hAnsiTheme="majorHAnsi" w:cs="Arial"/>
        </w:rPr>
        <w:t xml:space="preserve">Songül  ŞİMŞEK </w:t>
      </w:r>
      <w:r w:rsidRPr="005E77E8">
        <w:rPr>
          <w:rFonts w:asciiTheme="majorHAnsi" w:hAnsiTheme="majorHAnsi" w:cs="Arial"/>
          <w:sz w:val="22"/>
          <w:szCs w:val="20"/>
        </w:rPr>
        <w:t>tarafından okundu. 1739 Sayılı Milli Eğitim Temel Kanunu”ndaki  Genel Amaçlar, İlköğretimin Amaçları ve Temel İlkeler eğitim - öğretim sürecinde göz önünde tutulması belirtildi.</w:t>
      </w:r>
    </w:p>
    <w:p w:rsidR="00E62523" w:rsidRDefault="00C57D46" w:rsidP="00E415CB">
      <w:pPr>
        <w:rPr>
          <w:rFonts w:asciiTheme="majorHAnsi" w:hAnsiTheme="majorHAnsi"/>
          <w:sz w:val="22"/>
          <w:szCs w:val="20"/>
        </w:rPr>
      </w:pPr>
      <w:r>
        <w:rPr>
          <w:rFonts w:asciiTheme="majorHAnsi" w:hAnsiTheme="majorHAnsi"/>
          <w:b/>
          <w:color w:val="000000"/>
          <w:sz w:val="22"/>
          <w:szCs w:val="20"/>
        </w:rPr>
        <w:t xml:space="preserve">  4.</w:t>
      </w:r>
      <w:r w:rsidR="00E62523" w:rsidRPr="005E77E8">
        <w:rPr>
          <w:rFonts w:asciiTheme="majorHAnsi" w:hAnsiTheme="majorHAnsi"/>
          <w:b/>
          <w:color w:val="000000"/>
          <w:sz w:val="22"/>
          <w:szCs w:val="20"/>
        </w:rPr>
        <w:t xml:space="preserve"> EĞİTİM-ÖĞRETİM PROGRAMLARININ İNCELENMESİ : </w:t>
      </w:r>
      <w:r w:rsidR="00E62523" w:rsidRPr="005E77E8">
        <w:rPr>
          <w:rFonts w:asciiTheme="majorHAnsi" w:hAnsiTheme="majorHAnsi"/>
          <w:sz w:val="22"/>
          <w:szCs w:val="20"/>
        </w:rPr>
        <w:t xml:space="preserve">Türk Milli Eğitiminin Amaçları </w:t>
      </w:r>
      <w:r w:rsidR="00E62523" w:rsidRPr="005E77E8">
        <w:rPr>
          <w:rFonts w:asciiTheme="majorHAnsi" w:hAnsiTheme="majorHAnsi" w:cs="Arial"/>
          <w:sz w:val="22"/>
        </w:rPr>
        <w:t xml:space="preserve">3 - C Sınıf Öğretmeni  </w:t>
      </w:r>
      <w:r w:rsidR="00797B88">
        <w:rPr>
          <w:rFonts w:asciiTheme="majorHAnsi" w:hAnsiTheme="majorHAnsi" w:cs="Arial"/>
        </w:rPr>
        <w:t>Hanife  ŞİMŞEK</w:t>
      </w:r>
      <w:r w:rsidR="00E62523" w:rsidRPr="005E77E8">
        <w:rPr>
          <w:rFonts w:asciiTheme="majorHAnsi" w:hAnsiTheme="majorHAnsi"/>
          <w:sz w:val="22"/>
          <w:szCs w:val="20"/>
        </w:rPr>
        <w:t xml:space="preserve">tarafından okundu. Yapılacak çalışmaların bu amaçlar doğrultusunda  gerçekleştirilmesi kararı alındı. </w:t>
      </w:r>
      <w:r w:rsidR="00797B88">
        <w:rPr>
          <w:rFonts w:asciiTheme="majorHAnsi" w:hAnsiTheme="majorHAnsi" w:cs="Arial"/>
        </w:rPr>
        <w:t>Hanife  ŞİMŞEK</w:t>
      </w:r>
      <w:r w:rsidR="00E62523" w:rsidRPr="005E77E8">
        <w:rPr>
          <w:rFonts w:asciiTheme="majorHAnsi" w:hAnsiTheme="majorHAnsi"/>
          <w:sz w:val="22"/>
          <w:szCs w:val="20"/>
        </w:rPr>
        <w:t>, Zümre öğretmenler kurulu toplantılarının İlköğretim Kurumları Yönetmeliği’ne göre “Her öğretim yılının başında, ortasında ve sonunda ve ihtiyaç duyuldukça toplanır.” ifadesinden hareketle toplantıların sadece dönem başlarında değil ihtiyaç oldukça yapılması gerektiğini belirtti.</w:t>
      </w:r>
    </w:p>
    <w:p w:rsidR="0048262B" w:rsidRDefault="0048262B" w:rsidP="00E415CB">
      <w:pPr>
        <w:rPr>
          <w:rFonts w:asciiTheme="majorHAnsi" w:hAnsiTheme="majorHAnsi"/>
          <w:sz w:val="22"/>
          <w:szCs w:val="20"/>
        </w:rPr>
      </w:pPr>
    </w:p>
    <w:p w:rsidR="0048262B" w:rsidRDefault="0048262B" w:rsidP="00E415CB">
      <w:pPr>
        <w:rPr>
          <w:rFonts w:asciiTheme="majorHAnsi" w:hAnsiTheme="majorHAnsi"/>
          <w:sz w:val="22"/>
          <w:szCs w:val="20"/>
        </w:rPr>
      </w:pPr>
    </w:p>
    <w:p w:rsidR="0048262B" w:rsidRDefault="0048262B" w:rsidP="00E415CB">
      <w:pPr>
        <w:rPr>
          <w:rFonts w:asciiTheme="majorHAnsi" w:hAnsiTheme="majorHAnsi"/>
          <w:sz w:val="22"/>
          <w:szCs w:val="20"/>
        </w:rPr>
      </w:pPr>
    </w:p>
    <w:p w:rsidR="0048262B" w:rsidRDefault="0048262B" w:rsidP="00E415CB">
      <w:pPr>
        <w:rPr>
          <w:rFonts w:asciiTheme="majorHAnsi" w:hAnsiTheme="majorHAnsi"/>
          <w:sz w:val="22"/>
          <w:szCs w:val="20"/>
        </w:rPr>
      </w:pPr>
    </w:p>
    <w:p w:rsidR="0048262B" w:rsidRPr="005E77E8" w:rsidRDefault="0048262B" w:rsidP="00E415CB">
      <w:pPr>
        <w:rPr>
          <w:rFonts w:asciiTheme="majorHAnsi" w:hAnsiTheme="majorHAnsi"/>
          <w:sz w:val="22"/>
          <w:szCs w:val="20"/>
        </w:rPr>
      </w:pPr>
    </w:p>
    <w:p w:rsidR="0048262B" w:rsidRDefault="0048262B" w:rsidP="00E415CB">
      <w:pPr>
        <w:rPr>
          <w:rFonts w:asciiTheme="majorHAnsi" w:hAnsiTheme="majorHAnsi"/>
          <w:sz w:val="22"/>
          <w:szCs w:val="20"/>
        </w:rPr>
      </w:pPr>
    </w:p>
    <w:p w:rsidR="0048262B" w:rsidRDefault="0048262B" w:rsidP="00E415CB">
      <w:pPr>
        <w:rPr>
          <w:rFonts w:asciiTheme="majorHAnsi" w:hAnsiTheme="majorHAnsi"/>
          <w:sz w:val="22"/>
          <w:szCs w:val="20"/>
        </w:rPr>
      </w:pPr>
    </w:p>
    <w:p w:rsidR="00E62523" w:rsidRDefault="00E62523" w:rsidP="00E415CB">
      <w:pPr>
        <w:rPr>
          <w:rFonts w:asciiTheme="majorHAnsi" w:hAnsiTheme="majorHAnsi"/>
          <w:sz w:val="22"/>
          <w:szCs w:val="20"/>
        </w:rPr>
      </w:pPr>
      <w:r w:rsidRPr="005E77E8">
        <w:rPr>
          <w:rFonts w:asciiTheme="majorHAnsi" w:hAnsiTheme="majorHAnsi"/>
          <w:sz w:val="22"/>
          <w:szCs w:val="20"/>
        </w:rPr>
        <w:tab/>
        <w:t xml:space="preserve">Ünitelendirilmiş Yıllık Planların yapılmasında bilgisayar, internet vb teknolojilerden yararlanılabileceği ancak program çerçevesinde kalınılacağı, planlar yapılırken çevre şartları, öğrenci seviyelerinin dikkate alınması gerektiği, 2104, 2212, 2433 sayılı tebliğler dergilerinin incelenmesi, 2484 sayılı tebliğler dergisinde yer alan Hayat Bilgisi tema sürelerinin alınması, </w:t>
      </w:r>
      <w:r w:rsidR="00C57D46">
        <w:rPr>
          <w:rFonts w:asciiTheme="majorHAnsi" w:hAnsiTheme="majorHAnsi"/>
          <w:sz w:val="22"/>
          <w:szCs w:val="20"/>
        </w:rPr>
        <w:t>kazanımların</w:t>
      </w:r>
      <w:r w:rsidRPr="005E77E8">
        <w:rPr>
          <w:rFonts w:asciiTheme="majorHAnsi" w:hAnsiTheme="majorHAnsi"/>
          <w:sz w:val="22"/>
          <w:szCs w:val="20"/>
        </w:rPr>
        <w:t xml:space="preserve"> öğrenciye kavratılması gerektiği Zümre Başkanı tarafından söylendi.  Derslerin işlenişi sırasında anlatım, soru-cevap, deney, gözlem, inceleme, bireysel ve birlikte çalışma, tümevarım, tümdengelim, gösterip yaptırma, rol yapma, araştırma, gezi gibi yöntem ve tekniklerden yararlanmanın yanında çağdaş öğretim metotlarından olan beyin fırtınası,  gibi yöntemlerinde uygulanm</w:t>
      </w:r>
      <w:r w:rsidR="005B5F36">
        <w:rPr>
          <w:rFonts w:asciiTheme="majorHAnsi" w:hAnsiTheme="majorHAnsi"/>
          <w:sz w:val="22"/>
          <w:szCs w:val="20"/>
        </w:rPr>
        <w:t>asının faydalı olacağı söylendi.</w:t>
      </w:r>
    </w:p>
    <w:p w:rsidR="005B5F36" w:rsidRDefault="005B5F36" w:rsidP="00E415CB">
      <w:pPr>
        <w:rPr>
          <w:rFonts w:asciiTheme="majorHAnsi" w:hAnsiTheme="majorHAnsi"/>
          <w:sz w:val="22"/>
          <w:szCs w:val="20"/>
        </w:rPr>
      </w:pPr>
      <w:r>
        <w:rPr>
          <w:rFonts w:asciiTheme="majorHAnsi" w:hAnsiTheme="majorHAnsi"/>
          <w:sz w:val="22"/>
          <w:szCs w:val="20"/>
        </w:rPr>
        <w:t>5. İŞ GÜNÜ TAKVİMİNİN İNCELENMESİ:</w:t>
      </w:r>
    </w:p>
    <w:p w:rsidR="0044315F" w:rsidRDefault="0044315F" w:rsidP="00E415CB">
      <w:pPr>
        <w:rPr>
          <w:rFonts w:asciiTheme="majorHAnsi" w:hAnsiTheme="majorHAnsi"/>
          <w:sz w:val="22"/>
          <w:szCs w:val="20"/>
        </w:rPr>
      </w:pPr>
    </w:p>
    <w:p w:rsidR="005B5F36" w:rsidRPr="00E41A35" w:rsidRDefault="005B5F36" w:rsidP="005B5F36">
      <w:pPr>
        <w:keepNext/>
        <w:tabs>
          <w:tab w:val="left" w:pos="7920"/>
        </w:tabs>
        <w:outlineLvl w:val="1"/>
        <w:rPr>
          <w:b/>
          <w:bCs/>
          <w:i/>
          <w:color w:val="000000"/>
        </w:rPr>
      </w:pPr>
      <w:r>
        <w:rPr>
          <w:b/>
          <w:bCs/>
          <w:i/>
          <w:color w:val="000000"/>
        </w:rPr>
        <w:t xml:space="preserve">                                                                75. YIL REZAN HAS </w:t>
      </w:r>
      <w:r w:rsidRPr="00E41A35">
        <w:rPr>
          <w:b/>
          <w:bCs/>
          <w:i/>
          <w:color w:val="000000"/>
        </w:rPr>
        <w:t>İLKOKULU</w:t>
      </w:r>
    </w:p>
    <w:p w:rsidR="005B5F36" w:rsidRDefault="005B5F36" w:rsidP="005B5F36">
      <w:pPr>
        <w:tabs>
          <w:tab w:val="left" w:pos="7920"/>
        </w:tabs>
        <w:jc w:val="center"/>
        <w:rPr>
          <w:b/>
          <w:i/>
          <w:color w:val="000000"/>
        </w:rPr>
      </w:pPr>
      <w:r w:rsidRPr="00E41A35">
        <w:rPr>
          <w:b/>
          <w:i/>
          <w:color w:val="000000"/>
        </w:rPr>
        <w:t>201</w:t>
      </w:r>
      <w:r>
        <w:rPr>
          <w:b/>
          <w:i/>
          <w:color w:val="000000"/>
        </w:rPr>
        <w:t xml:space="preserve">4 – 2015 </w:t>
      </w:r>
      <w:r w:rsidRPr="00E41A35">
        <w:rPr>
          <w:b/>
          <w:i/>
          <w:color w:val="000000"/>
        </w:rPr>
        <w:t xml:space="preserve"> EĞİTİM - ÖĞRETİM YILI İŞ GÜNÜ TAKVİMİ</w:t>
      </w:r>
    </w:p>
    <w:p w:rsidR="005B5F36" w:rsidRPr="00E41A35" w:rsidRDefault="005B5F36" w:rsidP="005B5F36">
      <w:pPr>
        <w:tabs>
          <w:tab w:val="left" w:pos="7920"/>
        </w:tabs>
        <w:jc w:val="center"/>
        <w:rPr>
          <w:b/>
          <w:i/>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317"/>
        <w:gridCol w:w="417"/>
        <w:gridCol w:w="418"/>
        <w:gridCol w:w="418"/>
        <w:gridCol w:w="452"/>
        <w:gridCol w:w="11"/>
        <w:gridCol w:w="416"/>
        <w:gridCol w:w="557"/>
        <w:gridCol w:w="25"/>
        <w:gridCol w:w="68"/>
        <w:gridCol w:w="569"/>
        <w:gridCol w:w="23"/>
        <w:gridCol w:w="609"/>
        <w:gridCol w:w="22"/>
        <w:gridCol w:w="544"/>
        <w:gridCol w:w="80"/>
        <w:gridCol w:w="471"/>
        <w:gridCol w:w="346"/>
        <w:gridCol w:w="203"/>
        <w:gridCol w:w="269"/>
        <w:gridCol w:w="197"/>
        <w:gridCol w:w="418"/>
        <w:gridCol w:w="26"/>
        <w:gridCol w:w="134"/>
        <w:gridCol w:w="258"/>
        <w:gridCol w:w="318"/>
        <w:gridCol w:w="117"/>
        <w:gridCol w:w="459"/>
      </w:tblGrid>
      <w:tr w:rsidR="005B5F36" w:rsidTr="0048262B">
        <w:tc>
          <w:tcPr>
            <w:tcW w:w="1306" w:type="dxa"/>
            <w:tcBorders>
              <w:top w:val="thinThickSmallGap" w:sz="24" w:space="0" w:color="auto"/>
              <w:left w:val="thinThickSmallGap" w:sz="24" w:space="0" w:color="auto"/>
              <w:bottom w:val="thinThickSmallGap" w:sz="24" w:space="0" w:color="auto"/>
              <w:right w:val="single" w:sz="12" w:space="0" w:color="auto"/>
            </w:tcBorders>
            <w:vAlign w:val="center"/>
          </w:tcPr>
          <w:p w:rsidR="005B5F36" w:rsidRDefault="005B5F36" w:rsidP="0048262B">
            <w:pPr>
              <w:jc w:val="center"/>
              <w:rPr>
                <w:b/>
                <w:sz w:val="20"/>
                <w:szCs w:val="20"/>
              </w:rPr>
            </w:pPr>
            <w:r>
              <w:rPr>
                <w:b/>
                <w:sz w:val="20"/>
                <w:szCs w:val="20"/>
              </w:rPr>
              <w:t>GÜNLER</w:t>
            </w:r>
          </w:p>
        </w:tc>
        <w:tc>
          <w:tcPr>
            <w:tcW w:w="2449" w:type="dxa"/>
            <w:gridSpan w:val="7"/>
            <w:tcBorders>
              <w:top w:val="thinThickSmallGap" w:sz="24" w:space="0" w:color="auto"/>
              <w:left w:val="single" w:sz="12"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EYLÜL--2014</w:t>
            </w:r>
          </w:p>
        </w:tc>
        <w:tc>
          <w:tcPr>
            <w:tcW w:w="2968"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EKİM--2014</w:t>
            </w:r>
          </w:p>
        </w:tc>
        <w:tc>
          <w:tcPr>
            <w:tcW w:w="2745"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KASIM--2014</w:t>
            </w:r>
          </w:p>
        </w:tc>
      </w:tr>
      <w:tr w:rsidR="005B5F36" w:rsidTr="0048262B">
        <w:tc>
          <w:tcPr>
            <w:tcW w:w="1306" w:type="dxa"/>
            <w:tcBorders>
              <w:top w:val="thinThickSmallGap" w:sz="2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bookmarkStart w:id="0" w:name="_Hlk236484420"/>
            <w:r>
              <w:rPr>
                <w:b/>
                <w:color w:val="FF0000"/>
                <w:sz w:val="20"/>
                <w:szCs w:val="20"/>
              </w:rPr>
              <w:t>Pazartesi</w:t>
            </w:r>
          </w:p>
        </w:tc>
        <w:tc>
          <w:tcPr>
            <w:tcW w:w="317" w:type="dxa"/>
            <w:tcBorders>
              <w:top w:val="thinThickSmallGap" w:sz="24" w:space="0" w:color="auto"/>
              <w:left w:val="single" w:sz="4" w:space="0" w:color="auto"/>
              <w:bottom w:val="single" w:sz="4" w:space="0" w:color="auto"/>
              <w:right w:val="single" w:sz="4" w:space="0" w:color="auto"/>
            </w:tcBorders>
          </w:tcPr>
          <w:p w:rsidR="005B5F36" w:rsidRDefault="005B5F36" w:rsidP="0048262B">
            <w:pPr>
              <w:jc w:val="center"/>
              <w:rPr>
                <w:b/>
                <w:color w:val="808080"/>
                <w:sz w:val="20"/>
                <w:szCs w:val="20"/>
              </w:rPr>
            </w:pPr>
            <w:r>
              <w:rPr>
                <w:b/>
                <w:color w:val="808080"/>
                <w:sz w:val="20"/>
                <w:szCs w:val="20"/>
              </w:rPr>
              <w:t>1</w:t>
            </w:r>
          </w:p>
        </w:tc>
        <w:tc>
          <w:tcPr>
            <w:tcW w:w="417" w:type="dxa"/>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808080" w:themeColor="background1" w:themeShade="80"/>
                <w:sz w:val="20"/>
                <w:szCs w:val="20"/>
              </w:rPr>
            </w:pPr>
            <w:r w:rsidRPr="0039523C">
              <w:rPr>
                <w:b/>
                <w:bCs/>
                <w:color w:val="808080" w:themeColor="background1" w:themeShade="80"/>
                <w:sz w:val="20"/>
                <w:szCs w:val="20"/>
              </w:rPr>
              <w:t>8</w:t>
            </w:r>
          </w:p>
        </w:tc>
        <w:tc>
          <w:tcPr>
            <w:tcW w:w="418" w:type="dxa"/>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15</w:t>
            </w:r>
          </w:p>
        </w:tc>
        <w:tc>
          <w:tcPr>
            <w:tcW w:w="418" w:type="dxa"/>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22</w:t>
            </w:r>
          </w:p>
        </w:tc>
        <w:tc>
          <w:tcPr>
            <w:tcW w:w="452" w:type="dxa"/>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29</w:t>
            </w:r>
          </w:p>
        </w:tc>
        <w:tc>
          <w:tcPr>
            <w:tcW w:w="427" w:type="dxa"/>
            <w:gridSpan w:val="2"/>
            <w:tcBorders>
              <w:top w:val="thinThickSmallGap" w:sz="24" w:space="0" w:color="auto"/>
              <w:left w:val="single" w:sz="4" w:space="0" w:color="auto"/>
              <w:bottom w:val="single" w:sz="4" w:space="0" w:color="auto"/>
              <w:right w:val="thinThickSmallGap" w:sz="24" w:space="0" w:color="auto"/>
            </w:tcBorders>
          </w:tcPr>
          <w:p w:rsidR="005B5F36" w:rsidRDefault="005B5F36" w:rsidP="0048262B">
            <w:pPr>
              <w:rPr>
                <w:color w:val="0000FF"/>
                <w:sz w:val="20"/>
                <w:szCs w:val="20"/>
              </w:rPr>
            </w:pPr>
          </w:p>
        </w:tc>
        <w:tc>
          <w:tcPr>
            <w:tcW w:w="582" w:type="dxa"/>
            <w:gridSpan w:val="2"/>
            <w:tcBorders>
              <w:top w:val="thinThickSmallGap" w:sz="2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660" w:type="dxa"/>
            <w:gridSpan w:val="3"/>
            <w:tcBorders>
              <w:top w:val="thinThickSmallGap" w:sz="24" w:space="0" w:color="auto"/>
              <w:left w:val="single" w:sz="4" w:space="0" w:color="auto"/>
              <w:bottom w:val="single" w:sz="4" w:space="0" w:color="auto"/>
              <w:right w:val="single" w:sz="4" w:space="0" w:color="auto"/>
            </w:tcBorders>
            <w:shd w:val="clear" w:color="auto" w:fill="FFFFFF" w:themeFill="background1"/>
          </w:tcPr>
          <w:p w:rsidR="005B5F36" w:rsidRPr="0039523C" w:rsidRDefault="005B5F36" w:rsidP="0048262B">
            <w:pPr>
              <w:jc w:val="center"/>
              <w:rPr>
                <w:b/>
                <w:color w:val="808080" w:themeColor="background1" w:themeShade="80"/>
                <w:sz w:val="20"/>
                <w:szCs w:val="20"/>
              </w:rPr>
            </w:pPr>
            <w:r w:rsidRPr="0039523C">
              <w:rPr>
                <w:b/>
                <w:color w:val="808080" w:themeColor="background1" w:themeShade="80"/>
                <w:sz w:val="20"/>
                <w:szCs w:val="20"/>
              </w:rPr>
              <w:t>6</w:t>
            </w:r>
          </w:p>
        </w:tc>
        <w:tc>
          <w:tcPr>
            <w:tcW w:w="631" w:type="dxa"/>
            <w:gridSpan w:val="2"/>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544" w:type="dxa"/>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51" w:type="dxa"/>
            <w:gridSpan w:val="2"/>
            <w:tcBorders>
              <w:top w:val="thinThickSmallGap" w:sz="24" w:space="0" w:color="auto"/>
              <w:left w:val="single" w:sz="4" w:space="0" w:color="auto"/>
              <w:bottom w:val="single" w:sz="4" w:space="0" w:color="auto"/>
              <w:right w:val="thinThickSmallGap" w:sz="2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27</w:t>
            </w:r>
          </w:p>
        </w:tc>
        <w:tc>
          <w:tcPr>
            <w:tcW w:w="346" w:type="dxa"/>
            <w:tcBorders>
              <w:top w:val="thinThickSmallGap" w:sz="24" w:space="0" w:color="auto"/>
              <w:left w:val="thinThickSmallGap" w:sz="24" w:space="0" w:color="auto"/>
              <w:bottom w:val="single" w:sz="4" w:space="0" w:color="auto"/>
              <w:right w:val="single" w:sz="4" w:space="0" w:color="auto"/>
            </w:tcBorders>
          </w:tcPr>
          <w:p w:rsidR="005B5F36" w:rsidRDefault="005B5F36" w:rsidP="0048262B">
            <w:pPr>
              <w:jc w:val="center"/>
              <w:rPr>
                <w:b/>
                <w:color w:val="000000"/>
                <w:sz w:val="20"/>
                <w:szCs w:val="20"/>
              </w:rPr>
            </w:pPr>
          </w:p>
        </w:tc>
        <w:tc>
          <w:tcPr>
            <w:tcW w:w="472" w:type="dxa"/>
            <w:gridSpan w:val="2"/>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w:t>
            </w:r>
          </w:p>
        </w:tc>
        <w:tc>
          <w:tcPr>
            <w:tcW w:w="641" w:type="dxa"/>
            <w:gridSpan w:val="3"/>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710" w:type="dxa"/>
            <w:gridSpan w:val="3"/>
            <w:tcBorders>
              <w:top w:val="thinThickSmallGap" w:sz="2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576" w:type="dxa"/>
            <w:gridSpan w:val="2"/>
            <w:tcBorders>
              <w:top w:val="thinThickSmallGap" w:sz="2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24</w:t>
            </w:r>
          </w:p>
        </w:tc>
      </w:tr>
      <w:tr w:rsidR="005B5F36" w:rsidTr="0048262B">
        <w:tc>
          <w:tcPr>
            <w:tcW w:w="1306" w:type="dxa"/>
            <w:tcBorders>
              <w:top w:val="single" w:sz="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r>
              <w:rPr>
                <w:b/>
                <w:color w:val="FF0000"/>
                <w:sz w:val="20"/>
                <w:szCs w:val="20"/>
              </w:rPr>
              <w:t>Salı</w:t>
            </w:r>
          </w:p>
        </w:tc>
        <w:tc>
          <w:tcPr>
            <w:tcW w:w="3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808080"/>
                <w:sz w:val="20"/>
                <w:szCs w:val="20"/>
              </w:rPr>
            </w:pPr>
            <w:r>
              <w:rPr>
                <w:b/>
                <w:color w:val="808080"/>
                <w:sz w:val="20"/>
                <w:szCs w:val="20"/>
              </w:rPr>
              <w:t>2</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808080" w:themeColor="background1" w:themeShade="80"/>
                <w:sz w:val="20"/>
                <w:szCs w:val="20"/>
              </w:rPr>
            </w:pPr>
            <w:r w:rsidRPr="0039523C">
              <w:rPr>
                <w:b/>
                <w:bCs/>
                <w:color w:val="808080" w:themeColor="background1" w:themeShade="80"/>
                <w:sz w:val="20"/>
                <w:szCs w:val="20"/>
              </w:rPr>
              <w:t>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16</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23</w:t>
            </w:r>
          </w:p>
        </w:tc>
        <w:tc>
          <w:tcPr>
            <w:tcW w:w="452"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30</w:t>
            </w:r>
          </w:p>
        </w:tc>
        <w:tc>
          <w:tcPr>
            <w:tcW w:w="427"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582"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6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B5F36" w:rsidRPr="0039523C" w:rsidRDefault="005B5F36" w:rsidP="0048262B">
            <w:pPr>
              <w:jc w:val="center"/>
              <w:rPr>
                <w:b/>
                <w:color w:val="808080" w:themeColor="background1" w:themeShade="80"/>
                <w:sz w:val="20"/>
                <w:szCs w:val="20"/>
              </w:rPr>
            </w:pPr>
            <w:r w:rsidRPr="0039523C">
              <w:rPr>
                <w:b/>
                <w:color w:val="808080" w:themeColor="background1" w:themeShade="80"/>
                <w:sz w:val="20"/>
                <w:szCs w:val="20"/>
              </w:rPr>
              <w:t>7</w:t>
            </w:r>
          </w:p>
        </w:tc>
        <w:tc>
          <w:tcPr>
            <w:tcW w:w="631"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14</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21</w:t>
            </w:r>
          </w:p>
        </w:tc>
        <w:tc>
          <w:tcPr>
            <w:tcW w:w="551" w:type="dxa"/>
            <w:gridSpan w:val="2"/>
            <w:tcBorders>
              <w:top w:val="single" w:sz="4" w:space="0" w:color="auto"/>
              <w:left w:val="single" w:sz="4" w:space="0" w:color="auto"/>
              <w:bottom w:val="single" w:sz="4" w:space="0" w:color="auto"/>
              <w:right w:val="thinThickSmallGap" w:sz="2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28</w:t>
            </w:r>
          </w:p>
        </w:tc>
        <w:tc>
          <w:tcPr>
            <w:tcW w:w="346"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72"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4</w:t>
            </w:r>
          </w:p>
        </w:tc>
        <w:tc>
          <w:tcPr>
            <w:tcW w:w="641"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11</w:t>
            </w:r>
          </w:p>
        </w:tc>
        <w:tc>
          <w:tcPr>
            <w:tcW w:w="71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18</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r>
      <w:tr w:rsidR="005B5F36" w:rsidTr="0048262B">
        <w:tc>
          <w:tcPr>
            <w:tcW w:w="1306" w:type="dxa"/>
            <w:tcBorders>
              <w:top w:val="single" w:sz="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r>
              <w:rPr>
                <w:b/>
                <w:color w:val="FF0000"/>
                <w:sz w:val="20"/>
                <w:szCs w:val="20"/>
              </w:rPr>
              <w:t>Çarşamba</w:t>
            </w:r>
          </w:p>
        </w:tc>
        <w:tc>
          <w:tcPr>
            <w:tcW w:w="3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808080"/>
                <w:sz w:val="20"/>
                <w:szCs w:val="20"/>
              </w:rPr>
            </w:pPr>
            <w:r>
              <w:rPr>
                <w:b/>
                <w:color w:val="808080"/>
                <w:sz w:val="20"/>
                <w:szCs w:val="20"/>
              </w:rPr>
              <w:t>3</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808080" w:themeColor="background1" w:themeShade="80"/>
                <w:sz w:val="20"/>
                <w:szCs w:val="20"/>
              </w:rPr>
            </w:pPr>
            <w:r w:rsidRPr="0039523C">
              <w:rPr>
                <w:b/>
                <w:bCs/>
                <w:color w:val="808080" w:themeColor="background1" w:themeShade="80"/>
                <w:sz w:val="20"/>
                <w:szCs w:val="20"/>
              </w:rPr>
              <w:t>10</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17</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24</w:t>
            </w:r>
          </w:p>
        </w:tc>
        <w:tc>
          <w:tcPr>
            <w:tcW w:w="452"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27"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582" w:type="dxa"/>
            <w:gridSpan w:val="2"/>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w:t>
            </w:r>
          </w:p>
        </w:tc>
        <w:tc>
          <w:tcPr>
            <w:tcW w:w="66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8</w:t>
            </w:r>
          </w:p>
        </w:tc>
        <w:tc>
          <w:tcPr>
            <w:tcW w:w="631"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15</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22</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29</w:t>
            </w:r>
          </w:p>
        </w:tc>
        <w:tc>
          <w:tcPr>
            <w:tcW w:w="346"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72"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5</w:t>
            </w:r>
          </w:p>
        </w:tc>
        <w:tc>
          <w:tcPr>
            <w:tcW w:w="641"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71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19</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rPr>
                <w:b/>
                <w:color w:val="0000FF"/>
                <w:sz w:val="20"/>
                <w:szCs w:val="20"/>
              </w:rPr>
            </w:pPr>
            <w:r w:rsidRPr="0039523C">
              <w:rPr>
                <w:b/>
                <w:color w:val="0000FF"/>
                <w:sz w:val="20"/>
                <w:szCs w:val="20"/>
              </w:rPr>
              <w:t>26</w:t>
            </w:r>
          </w:p>
        </w:tc>
      </w:tr>
      <w:tr w:rsidR="005B5F36" w:rsidTr="0048262B">
        <w:tc>
          <w:tcPr>
            <w:tcW w:w="1306" w:type="dxa"/>
            <w:tcBorders>
              <w:top w:val="single" w:sz="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r>
              <w:rPr>
                <w:b/>
                <w:color w:val="FF0000"/>
                <w:sz w:val="20"/>
                <w:szCs w:val="20"/>
              </w:rPr>
              <w:t>Perşembe</w:t>
            </w:r>
          </w:p>
        </w:tc>
        <w:tc>
          <w:tcPr>
            <w:tcW w:w="3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808080"/>
                <w:sz w:val="20"/>
                <w:szCs w:val="20"/>
              </w:rPr>
            </w:pPr>
            <w:r>
              <w:rPr>
                <w:b/>
                <w:color w:val="808080"/>
                <w:sz w:val="20"/>
                <w:szCs w:val="20"/>
              </w:rPr>
              <w:t>4</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808080" w:themeColor="background1" w:themeShade="80"/>
                <w:sz w:val="20"/>
                <w:szCs w:val="20"/>
              </w:rPr>
            </w:pPr>
            <w:r w:rsidRPr="0039523C">
              <w:rPr>
                <w:b/>
                <w:bCs/>
                <w:color w:val="808080" w:themeColor="background1" w:themeShade="80"/>
                <w:sz w:val="20"/>
                <w:szCs w:val="20"/>
              </w:rPr>
              <w:t>11</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18</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c>
          <w:tcPr>
            <w:tcW w:w="452"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27"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582" w:type="dxa"/>
            <w:gridSpan w:val="2"/>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w:t>
            </w:r>
          </w:p>
        </w:tc>
        <w:tc>
          <w:tcPr>
            <w:tcW w:w="66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631"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23</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30</w:t>
            </w:r>
          </w:p>
        </w:tc>
        <w:tc>
          <w:tcPr>
            <w:tcW w:w="346"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72"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6</w:t>
            </w:r>
          </w:p>
        </w:tc>
        <w:tc>
          <w:tcPr>
            <w:tcW w:w="641"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71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27</w:t>
            </w:r>
          </w:p>
        </w:tc>
      </w:tr>
      <w:tr w:rsidR="005B5F36" w:rsidTr="0048262B">
        <w:tc>
          <w:tcPr>
            <w:tcW w:w="1306" w:type="dxa"/>
            <w:tcBorders>
              <w:top w:val="single" w:sz="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r>
              <w:rPr>
                <w:b/>
                <w:color w:val="FF0000"/>
                <w:sz w:val="20"/>
                <w:szCs w:val="20"/>
              </w:rPr>
              <w:t>Cuma</w:t>
            </w:r>
          </w:p>
        </w:tc>
        <w:tc>
          <w:tcPr>
            <w:tcW w:w="3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808080"/>
                <w:sz w:val="20"/>
                <w:szCs w:val="20"/>
              </w:rPr>
            </w:pPr>
            <w:r>
              <w:rPr>
                <w:b/>
                <w:color w:val="808080"/>
                <w:sz w:val="20"/>
                <w:szCs w:val="20"/>
              </w:rPr>
              <w:t>5</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808080" w:themeColor="background1" w:themeShade="80"/>
                <w:sz w:val="20"/>
                <w:szCs w:val="20"/>
              </w:rPr>
            </w:pPr>
            <w:r w:rsidRPr="0039523C">
              <w:rPr>
                <w:b/>
                <w:bCs/>
                <w:color w:val="808080" w:themeColor="background1" w:themeShade="80"/>
                <w:sz w:val="20"/>
                <w:szCs w:val="20"/>
              </w:rPr>
              <w:t>12</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19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26</w:t>
            </w:r>
          </w:p>
        </w:tc>
        <w:tc>
          <w:tcPr>
            <w:tcW w:w="452"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27"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582" w:type="dxa"/>
            <w:gridSpan w:val="2"/>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925780">
              <w:rPr>
                <w:b/>
                <w:color w:val="808080" w:themeColor="background1" w:themeShade="80"/>
                <w:sz w:val="20"/>
                <w:szCs w:val="20"/>
              </w:rPr>
              <w:t>3</w:t>
            </w:r>
          </w:p>
        </w:tc>
        <w:tc>
          <w:tcPr>
            <w:tcW w:w="66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631"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24</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31</w:t>
            </w:r>
          </w:p>
        </w:tc>
        <w:tc>
          <w:tcPr>
            <w:tcW w:w="346"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72"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7</w:t>
            </w:r>
          </w:p>
        </w:tc>
        <w:tc>
          <w:tcPr>
            <w:tcW w:w="641"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14</w:t>
            </w:r>
          </w:p>
        </w:tc>
        <w:tc>
          <w:tcPr>
            <w:tcW w:w="710"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21</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28</w:t>
            </w:r>
          </w:p>
        </w:tc>
      </w:tr>
      <w:tr w:rsidR="005B5F36" w:rsidTr="0048262B">
        <w:tc>
          <w:tcPr>
            <w:tcW w:w="1306" w:type="dxa"/>
            <w:tcBorders>
              <w:top w:val="single" w:sz="4" w:space="0" w:color="auto"/>
              <w:left w:val="thinThickSmallGap" w:sz="24" w:space="0" w:color="auto"/>
              <w:bottom w:val="single" w:sz="4" w:space="0" w:color="auto"/>
              <w:right w:val="single" w:sz="4" w:space="0" w:color="auto"/>
            </w:tcBorders>
          </w:tcPr>
          <w:p w:rsidR="005B5F36" w:rsidRDefault="005B5F36" w:rsidP="0048262B">
            <w:pPr>
              <w:rPr>
                <w:b/>
                <w:color w:val="FF0000"/>
                <w:sz w:val="20"/>
                <w:szCs w:val="20"/>
              </w:rPr>
            </w:pPr>
            <w:r>
              <w:rPr>
                <w:b/>
                <w:color w:val="FF0000"/>
                <w:sz w:val="20"/>
                <w:szCs w:val="20"/>
              </w:rPr>
              <w:t>Cumartesi</w:t>
            </w:r>
          </w:p>
        </w:tc>
        <w:tc>
          <w:tcPr>
            <w:tcW w:w="3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6</w:t>
            </w:r>
          </w:p>
        </w:tc>
        <w:tc>
          <w:tcPr>
            <w:tcW w:w="4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13</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20</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27</w:t>
            </w:r>
          </w:p>
        </w:tc>
        <w:tc>
          <w:tcPr>
            <w:tcW w:w="452"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27"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582"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4</w:t>
            </w:r>
          </w:p>
        </w:tc>
        <w:tc>
          <w:tcPr>
            <w:tcW w:w="660"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11</w:t>
            </w:r>
          </w:p>
        </w:tc>
        <w:tc>
          <w:tcPr>
            <w:tcW w:w="631"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18</w:t>
            </w:r>
          </w:p>
        </w:tc>
        <w:tc>
          <w:tcPr>
            <w:tcW w:w="544"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25</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346"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w:t>
            </w:r>
          </w:p>
        </w:tc>
        <w:tc>
          <w:tcPr>
            <w:tcW w:w="47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8</w:t>
            </w:r>
          </w:p>
        </w:tc>
        <w:tc>
          <w:tcPr>
            <w:tcW w:w="641"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15</w:t>
            </w:r>
          </w:p>
        </w:tc>
        <w:tc>
          <w:tcPr>
            <w:tcW w:w="710"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22</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D909C8" w:rsidRDefault="005B5F36" w:rsidP="0048262B">
            <w:pPr>
              <w:jc w:val="center"/>
              <w:rPr>
                <w:b/>
                <w:color w:val="FF0000"/>
                <w:sz w:val="20"/>
                <w:szCs w:val="20"/>
              </w:rPr>
            </w:pPr>
            <w:r>
              <w:rPr>
                <w:b/>
                <w:color w:val="FF0000"/>
                <w:sz w:val="20"/>
                <w:szCs w:val="20"/>
              </w:rPr>
              <w:t>29</w:t>
            </w:r>
          </w:p>
        </w:tc>
      </w:tr>
      <w:tr w:rsidR="005B5F36" w:rsidTr="0048262B">
        <w:tc>
          <w:tcPr>
            <w:tcW w:w="1306" w:type="dxa"/>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rPr>
                <w:b/>
                <w:color w:val="FF0000"/>
                <w:sz w:val="20"/>
                <w:szCs w:val="20"/>
              </w:rPr>
            </w:pPr>
            <w:r>
              <w:rPr>
                <w:b/>
                <w:color w:val="FF0000"/>
                <w:sz w:val="20"/>
                <w:szCs w:val="20"/>
              </w:rPr>
              <w:t>Pazar</w:t>
            </w:r>
          </w:p>
        </w:tc>
        <w:tc>
          <w:tcPr>
            <w:tcW w:w="317"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7</w:t>
            </w:r>
          </w:p>
        </w:tc>
        <w:tc>
          <w:tcPr>
            <w:tcW w:w="417"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14</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21</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28</w:t>
            </w:r>
          </w:p>
        </w:tc>
        <w:tc>
          <w:tcPr>
            <w:tcW w:w="452"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p>
        </w:tc>
        <w:tc>
          <w:tcPr>
            <w:tcW w:w="427"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582" w:type="dxa"/>
            <w:gridSpan w:val="2"/>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5</w:t>
            </w:r>
          </w:p>
        </w:tc>
        <w:tc>
          <w:tcPr>
            <w:tcW w:w="660"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12</w:t>
            </w:r>
          </w:p>
        </w:tc>
        <w:tc>
          <w:tcPr>
            <w:tcW w:w="631"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19</w:t>
            </w:r>
          </w:p>
        </w:tc>
        <w:tc>
          <w:tcPr>
            <w:tcW w:w="544"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26</w:t>
            </w:r>
          </w:p>
        </w:tc>
        <w:tc>
          <w:tcPr>
            <w:tcW w:w="551"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346" w:type="dxa"/>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w:t>
            </w:r>
          </w:p>
        </w:tc>
        <w:tc>
          <w:tcPr>
            <w:tcW w:w="472"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9</w:t>
            </w:r>
          </w:p>
        </w:tc>
        <w:tc>
          <w:tcPr>
            <w:tcW w:w="641"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16</w:t>
            </w:r>
          </w:p>
        </w:tc>
        <w:tc>
          <w:tcPr>
            <w:tcW w:w="710"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23</w:t>
            </w:r>
          </w:p>
        </w:tc>
        <w:tc>
          <w:tcPr>
            <w:tcW w:w="576"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r w:rsidRPr="00885563">
              <w:rPr>
                <w:b/>
                <w:color w:val="FF0000"/>
                <w:sz w:val="20"/>
                <w:szCs w:val="20"/>
              </w:rPr>
              <w:t>30</w:t>
            </w:r>
          </w:p>
        </w:tc>
      </w:tr>
      <w:bookmarkEnd w:id="0"/>
      <w:tr w:rsidR="005B5F36" w:rsidTr="0048262B">
        <w:tc>
          <w:tcPr>
            <w:tcW w:w="1306" w:type="dxa"/>
            <w:tcBorders>
              <w:top w:val="thinThickSmallGap" w:sz="24" w:space="0" w:color="auto"/>
              <w:left w:val="thinThickSmallGap" w:sz="24" w:space="0" w:color="auto"/>
              <w:bottom w:val="thinThickSmallGap" w:sz="24" w:space="0" w:color="auto"/>
              <w:right w:val="single" w:sz="12" w:space="0" w:color="auto"/>
            </w:tcBorders>
            <w:vAlign w:val="center"/>
          </w:tcPr>
          <w:p w:rsidR="005B5F36" w:rsidRDefault="005B5F36" w:rsidP="0048262B">
            <w:pPr>
              <w:jc w:val="center"/>
              <w:rPr>
                <w:b/>
                <w:sz w:val="20"/>
                <w:szCs w:val="20"/>
              </w:rPr>
            </w:pPr>
            <w:r>
              <w:rPr>
                <w:b/>
                <w:sz w:val="20"/>
                <w:szCs w:val="20"/>
              </w:rPr>
              <w:t>İşgünü/hafta</w:t>
            </w:r>
          </w:p>
        </w:tc>
        <w:tc>
          <w:tcPr>
            <w:tcW w:w="2449" w:type="dxa"/>
            <w:gridSpan w:val="7"/>
            <w:tcBorders>
              <w:top w:val="thinThickSmallGap" w:sz="24" w:space="0" w:color="auto"/>
              <w:left w:val="single" w:sz="12" w:space="0" w:color="auto"/>
              <w:bottom w:val="thinThickSmallGap" w:sz="24" w:space="0" w:color="auto"/>
              <w:right w:val="thinThickSmallGap" w:sz="24" w:space="0" w:color="auto"/>
            </w:tcBorders>
          </w:tcPr>
          <w:p w:rsidR="005B5F36" w:rsidRDefault="005B5F36" w:rsidP="0048262B">
            <w:pPr>
              <w:rPr>
                <w:color w:val="000080"/>
                <w:sz w:val="20"/>
                <w:szCs w:val="20"/>
              </w:rPr>
            </w:pPr>
            <w:r>
              <w:rPr>
                <w:color w:val="000080"/>
                <w:sz w:val="20"/>
                <w:szCs w:val="20"/>
              </w:rPr>
              <w:t xml:space="preserve">    12  işgünü--…….hafta</w:t>
            </w:r>
          </w:p>
        </w:tc>
        <w:tc>
          <w:tcPr>
            <w:tcW w:w="2968"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 xml:space="preserve"> 20  işgünü--…….hafta</w:t>
            </w:r>
          </w:p>
        </w:tc>
        <w:tc>
          <w:tcPr>
            <w:tcW w:w="2745"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20  işgünü--…….hafta</w:t>
            </w:r>
          </w:p>
        </w:tc>
      </w:tr>
      <w:tr w:rsidR="005B5F36" w:rsidTr="0048262B">
        <w:tc>
          <w:tcPr>
            <w:tcW w:w="1306" w:type="dxa"/>
            <w:tcBorders>
              <w:top w:val="thinThickSmallGap" w:sz="24" w:space="0" w:color="auto"/>
              <w:left w:val="thinThickSmallGap" w:sz="24" w:space="0" w:color="auto"/>
              <w:bottom w:val="single" w:sz="12" w:space="0" w:color="auto"/>
              <w:right w:val="single" w:sz="12" w:space="0" w:color="auto"/>
            </w:tcBorders>
            <w:vAlign w:val="center"/>
          </w:tcPr>
          <w:p w:rsidR="005B5F36" w:rsidRDefault="005B5F36" w:rsidP="0048262B">
            <w:pPr>
              <w:jc w:val="center"/>
              <w:rPr>
                <w:b/>
                <w:sz w:val="20"/>
                <w:szCs w:val="20"/>
              </w:rPr>
            </w:pPr>
            <w:r>
              <w:rPr>
                <w:b/>
                <w:sz w:val="20"/>
                <w:szCs w:val="20"/>
              </w:rPr>
              <w:t>GÜNLER</w:t>
            </w:r>
          </w:p>
        </w:tc>
        <w:tc>
          <w:tcPr>
            <w:tcW w:w="2449" w:type="dxa"/>
            <w:gridSpan w:val="7"/>
            <w:tcBorders>
              <w:top w:val="thinThickSmallGap" w:sz="24" w:space="0" w:color="auto"/>
              <w:left w:val="single" w:sz="12"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ARALIK--2014</w:t>
            </w:r>
          </w:p>
        </w:tc>
        <w:tc>
          <w:tcPr>
            <w:tcW w:w="2968" w:type="dxa"/>
            <w:gridSpan w:val="10"/>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OCAK--2015</w:t>
            </w:r>
          </w:p>
        </w:tc>
        <w:tc>
          <w:tcPr>
            <w:tcW w:w="2745" w:type="dxa"/>
            <w:gridSpan w:val="11"/>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ŞUBAT--2015</w:t>
            </w:r>
          </w:p>
        </w:tc>
      </w:tr>
      <w:tr w:rsidR="005B5F36" w:rsidTr="0048262B">
        <w:tc>
          <w:tcPr>
            <w:tcW w:w="1306" w:type="dxa"/>
            <w:tcBorders>
              <w:top w:val="single" w:sz="12"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bookmarkStart w:id="1" w:name="_Hlk236485529"/>
            <w:r>
              <w:rPr>
                <w:b/>
                <w:color w:val="FF0000"/>
                <w:sz w:val="20"/>
                <w:szCs w:val="20"/>
              </w:rPr>
              <w:t>Pazartesi</w:t>
            </w:r>
          </w:p>
        </w:tc>
        <w:tc>
          <w:tcPr>
            <w:tcW w:w="317" w:type="dxa"/>
            <w:tcBorders>
              <w:top w:val="single" w:sz="12" w:space="0" w:color="auto"/>
              <w:left w:val="single" w:sz="12"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w:t>
            </w:r>
          </w:p>
        </w:tc>
        <w:tc>
          <w:tcPr>
            <w:tcW w:w="417" w:type="dxa"/>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8</w:t>
            </w:r>
          </w:p>
        </w:tc>
        <w:tc>
          <w:tcPr>
            <w:tcW w:w="418" w:type="dxa"/>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15</w:t>
            </w:r>
          </w:p>
        </w:tc>
        <w:tc>
          <w:tcPr>
            <w:tcW w:w="418" w:type="dxa"/>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22</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5B5F36" w:rsidRPr="0039523C" w:rsidRDefault="005B5F36" w:rsidP="0048262B">
            <w:pPr>
              <w:rPr>
                <w:b/>
                <w:color w:val="0000FF"/>
                <w:sz w:val="20"/>
                <w:szCs w:val="20"/>
              </w:rPr>
            </w:pPr>
            <w:r w:rsidRPr="0039523C">
              <w:rPr>
                <w:b/>
                <w:color w:val="0000FF"/>
                <w:sz w:val="20"/>
                <w:szCs w:val="20"/>
              </w:rPr>
              <w:t>29</w:t>
            </w:r>
          </w:p>
        </w:tc>
        <w:tc>
          <w:tcPr>
            <w:tcW w:w="416" w:type="dxa"/>
            <w:tcBorders>
              <w:top w:val="single" w:sz="4" w:space="0" w:color="auto"/>
              <w:left w:val="single" w:sz="4" w:space="0" w:color="auto"/>
              <w:bottom w:val="single" w:sz="4" w:space="0" w:color="auto"/>
              <w:right w:val="thinThickSmallGap" w:sz="24" w:space="0" w:color="auto"/>
            </w:tcBorders>
            <w:vAlign w:val="center"/>
          </w:tcPr>
          <w:p w:rsidR="005B5F36" w:rsidRDefault="005B5F36" w:rsidP="0048262B">
            <w:pPr>
              <w:rPr>
                <w:color w:val="0000FF"/>
                <w:sz w:val="20"/>
                <w:szCs w:val="20"/>
              </w:rPr>
            </w:pPr>
          </w:p>
        </w:tc>
        <w:tc>
          <w:tcPr>
            <w:tcW w:w="650" w:type="dxa"/>
            <w:gridSpan w:val="3"/>
            <w:tcBorders>
              <w:top w:val="single" w:sz="12" w:space="0" w:color="auto"/>
              <w:left w:val="thinThickSmallGap" w:sz="24" w:space="0" w:color="auto"/>
              <w:bottom w:val="single" w:sz="4" w:space="0" w:color="auto"/>
              <w:right w:val="single" w:sz="4" w:space="0" w:color="auto"/>
            </w:tcBorders>
          </w:tcPr>
          <w:p w:rsidR="005B5F36" w:rsidRDefault="005B5F36" w:rsidP="0048262B">
            <w:pPr>
              <w:jc w:val="center"/>
              <w:rPr>
                <w:b/>
                <w:color w:val="000000"/>
                <w:sz w:val="20"/>
                <w:szCs w:val="20"/>
              </w:rPr>
            </w:pPr>
          </w:p>
        </w:tc>
        <w:tc>
          <w:tcPr>
            <w:tcW w:w="569" w:type="dxa"/>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5</w:t>
            </w:r>
          </w:p>
        </w:tc>
        <w:tc>
          <w:tcPr>
            <w:tcW w:w="654" w:type="dxa"/>
            <w:gridSpan w:val="3"/>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544" w:type="dxa"/>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19</w:t>
            </w:r>
          </w:p>
        </w:tc>
        <w:tc>
          <w:tcPr>
            <w:tcW w:w="551" w:type="dxa"/>
            <w:gridSpan w:val="2"/>
            <w:tcBorders>
              <w:top w:val="single" w:sz="12" w:space="0" w:color="auto"/>
              <w:left w:val="single" w:sz="4" w:space="0" w:color="auto"/>
              <w:bottom w:val="single" w:sz="4" w:space="0" w:color="auto"/>
              <w:right w:val="thinThickSmallGap" w:sz="24" w:space="0" w:color="auto"/>
            </w:tcBorders>
            <w:vAlign w:val="center"/>
          </w:tcPr>
          <w:p w:rsidR="005B5F36" w:rsidRPr="002A3062" w:rsidRDefault="005B5F36" w:rsidP="0048262B">
            <w:pPr>
              <w:jc w:val="center"/>
              <w:rPr>
                <w:b/>
                <w:color w:val="999999"/>
                <w:sz w:val="20"/>
                <w:szCs w:val="20"/>
              </w:rPr>
            </w:pPr>
            <w:r>
              <w:rPr>
                <w:b/>
                <w:color w:val="999999"/>
                <w:sz w:val="20"/>
                <w:szCs w:val="20"/>
              </w:rPr>
              <w:t>26</w:t>
            </w:r>
          </w:p>
        </w:tc>
        <w:tc>
          <w:tcPr>
            <w:tcW w:w="549" w:type="dxa"/>
            <w:gridSpan w:val="2"/>
            <w:tcBorders>
              <w:top w:val="single" w:sz="12"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12" w:space="0" w:color="auto"/>
              <w:left w:val="single" w:sz="4" w:space="0" w:color="auto"/>
              <w:bottom w:val="single" w:sz="4" w:space="0" w:color="auto"/>
              <w:right w:val="single" w:sz="4" w:space="0" w:color="auto"/>
            </w:tcBorders>
          </w:tcPr>
          <w:p w:rsidR="005B5F36" w:rsidRPr="002A3062" w:rsidRDefault="005B5F36" w:rsidP="0048262B">
            <w:pPr>
              <w:jc w:val="center"/>
              <w:rPr>
                <w:b/>
                <w:bCs/>
                <w:color w:val="999999"/>
                <w:sz w:val="20"/>
                <w:szCs w:val="20"/>
              </w:rPr>
            </w:pPr>
            <w:r>
              <w:rPr>
                <w:b/>
                <w:bCs/>
                <w:color w:val="999999"/>
                <w:sz w:val="20"/>
                <w:szCs w:val="20"/>
              </w:rPr>
              <w:t>2</w:t>
            </w:r>
          </w:p>
        </w:tc>
        <w:tc>
          <w:tcPr>
            <w:tcW w:w="578" w:type="dxa"/>
            <w:gridSpan w:val="3"/>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576" w:type="dxa"/>
            <w:gridSpan w:val="2"/>
            <w:tcBorders>
              <w:top w:val="single" w:sz="12"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576" w:type="dxa"/>
            <w:gridSpan w:val="2"/>
            <w:tcBorders>
              <w:top w:val="single" w:sz="12"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23</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Salı</w:t>
            </w:r>
          </w:p>
        </w:tc>
        <w:tc>
          <w:tcPr>
            <w:tcW w:w="317" w:type="dxa"/>
            <w:tcBorders>
              <w:top w:val="single" w:sz="4" w:space="0" w:color="auto"/>
              <w:left w:val="single" w:sz="12"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23</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30</w:t>
            </w: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6</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2A3062" w:rsidRDefault="005B5F36" w:rsidP="0048262B">
            <w:pPr>
              <w:jc w:val="center"/>
              <w:rPr>
                <w:b/>
                <w:color w:val="999999"/>
                <w:sz w:val="20"/>
                <w:szCs w:val="20"/>
              </w:rPr>
            </w:pPr>
            <w:r>
              <w:rPr>
                <w:b/>
                <w:color w:val="999999"/>
                <w:sz w:val="20"/>
                <w:szCs w:val="20"/>
              </w:rPr>
              <w:t>27</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bCs/>
                <w:color w:val="999999"/>
                <w:sz w:val="20"/>
                <w:szCs w:val="20"/>
              </w:rPr>
            </w:pPr>
            <w:r>
              <w:rPr>
                <w:b/>
                <w:bCs/>
                <w:color w:val="999999"/>
                <w:sz w:val="20"/>
                <w:szCs w:val="20"/>
              </w:rPr>
              <w:t>3</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24</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Çarşamba</w:t>
            </w:r>
          </w:p>
        </w:tc>
        <w:tc>
          <w:tcPr>
            <w:tcW w:w="317" w:type="dxa"/>
            <w:tcBorders>
              <w:top w:val="single" w:sz="4" w:space="0" w:color="auto"/>
              <w:left w:val="single" w:sz="12"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24</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31</w:t>
            </w: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2A3062" w:rsidRDefault="005B5F36" w:rsidP="0048262B">
            <w:pPr>
              <w:jc w:val="center"/>
              <w:rPr>
                <w:b/>
                <w:color w:val="999999"/>
                <w:sz w:val="20"/>
                <w:szCs w:val="20"/>
              </w:rPr>
            </w:pP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7</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14</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21</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2A3062" w:rsidRDefault="005B5F36" w:rsidP="0048262B">
            <w:pPr>
              <w:jc w:val="center"/>
              <w:rPr>
                <w:b/>
                <w:color w:val="999999"/>
                <w:sz w:val="20"/>
                <w:szCs w:val="20"/>
              </w:rPr>
            </w:pPr>
            <w:r>
              <w:rPr>
                <w:b/>
                <w:color w:val="999999"/>
                <w:sz w:val="20"/>
                <w:szCs w:val="20"/>
              </w:rPr>
              <w:t>28</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bCs/>
                <w:color w:val="999999"/>
                <w:sz w:val="20"/>
                <w:szCs w:val="20"/>
              </w:rPr>
            </w:pPr>
            <w:r>
              <w:rPr>
                <w:b/>
                <w:bCs/>
                <w:color w:val="999999"/>
                <w:sz w:val="20"/>
                <w:szCs w:val="20"/>
              </w:rPr>
              <w:t>4</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11</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18</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r>
      <w:tr w:rsidR="005B5F36" w:rsidTr="0048262B">
        <w:trPr>
          <w:trHeight w:val="150"/>
        </w:trPr>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Perşembe</w:t>
            </w:r>
          </w:p>
        </w:tc>
        <w:tc>
          <w:tcPr>
            <w:tcW w:w="317" w:type="dxa"/>
            <w:tcBorders>
              <w:top w:val="single" w:sz="4" w:space="0" w:color="auto"/>
              <w:left w:val="single" w:sz="12"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4</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11</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18</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808080" w:themeColor="background1" w:themeShade="80"/>
                <w:sz w:val="20"/>
                <w:szCs w:val="20"/>
              </w:rPr>
              <w:t>1</w:t>
            </w: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8</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15</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22</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2A3062" w:rsidRDefault="005B5F36" w:rsidP="0048262B">
            <w:pPr>
              <w:jc w:val="center"/>
              <w:rPr>
                <w:b/>
                <w:color w:val="999999"/>
                <w:sz w:val="20"/>
                <w:szCs w:val="20"/>
              </w:rPr>
            </w:pPr>
            <w:r>
              <w:rPr>
                <w:b/>
                <w:color w:val="999999"/>
                <w:sz w:val="20"/>
                <w:szCs w:val="20"/>
              </w:rPr>
              <w:t>29</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bCs/>
                <w:color w:val="999999"/>
                <w:sz w:val="20"/>
                <w:szCs w:val="20"/>
              </w:rPr>
            </w:pPr>
            <w:r>
              <w:rPr>
                <w:b/>
                <w:bCs/>
                <w:color w:val="999999"/>
                <w:sz w:val="20"/>
                <w:szCs w:val="20"/>
              </w:rPr>
              <w:t>5</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19</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26</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w:t>
            </w:r>
          </w:p>
        </w:tc>
        <w:tc>
          <w:tcPr>
            <w:tcW w:w="317" w:type="dxa"/>
            <w:tcBorders>
              <w:top w:val="single" w:sz="4" w:space="0" w:color="auto"/>
              <w:left w:val="single" w:sz="12"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5</w:t>
            </w: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26</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color w:val="0000FF"/>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w:t>
            </w: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23</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2A3062" w:rsidRDefault="005B5F36" w:rsidP="0048262B">
            <w:pPr>
              <w:jc w:val="center"/>
              <w:rPr>
                <w:b/>
                <w:color w:val="999999"/>
                <w:sz w:val="20"/>
                <w:szCs w:val="20"/>
              </w:rPr>
            </w:pPr>
            <w:r>
              <w:rPr>
                <w:b/>
                <w:color w:val="999999"/>
                <w:sz w:val="20"/>
                <w:szCs w:val="20"/>
              </w:rPr>
              <w:t>30</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bCs/>
                <w:color w:val="999999"/>
                <w:sz w:val="20"/>
                <w:szCs w:val="20"/>
              </w:rPr>
            </w:pPr>
            <w:r>
              <w:rPr>
                <w:b/>
                <w:bCs/>
                <w:color w:val="999999"/>
                <w:sz w:val="20"/>
                <w:szCs w:val="20"/>
              </w:rPr>
              <w:t>6</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27</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Cumartesi</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6</w:t>
            </w:r>
          </w:p>
        </w:tc>
        <w:tc>
          <w:tcPr>
            <w:tcW w:w="4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13</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20</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27</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3</w:t>
            </w:r>
          </w:p>
        </w:tc>
        <w:tc>
          <w:tcPr>
            <w:tcW w:w="569"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10</w:t>
            </w:r>
          </w:p>
        </w:tc>
        <w:tc>
          <w:tcPr>
            <w:tcW w:w="654"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17</w:t>
            </w:r>
          </w:p>
        </w:tc>
        <w:tc>
          <w:tcPr>
            <w:tcW w:w="544"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24</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r>
              <w:rPr>
                <w:b/>
                <w:color w:val="FF0000"/>
                <w:sz w:val="20"/>
                <w:szCs w:val="20"/>
              </w:rPr>
              <w:t>31</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7</w:t>
            </w:r>
          </w:p>
        </w:tc>
        <w:tc>
          <w:tcPr>
            <w:tcW w:w="57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14</w:t>
            </w:r>
          </w:p>
        </w:tc>
        <w:tc>
          <w:tcPr>
            <w:tcW w:w="57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21</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r>
              <w:rPr>
                <w:b/>
                <w:color w:val="FF0000"/>
                <w:sz w:val="20"/>
                <w:szCs w:val="20"/>
              </w:rPr>
              <w:t>28</w:t>
            </w:r>
          </w:p>
        </w:tc>
      </w:tr>
      <w:tr w:rsidR="005B5F36" w:rsidTr="0048262B">
        <w:tc>
          <w:tcPr>
            <w:tcW w:w="1306" w:type="dxa"/>
            <w:tcBorders>
              <w:top w:val="single" w:sz="4" w:space="0" w:color="auto"/>
              <w:left w:val="thinThickSmallGap" w:sz="24" w:space="0" w:color="auto"/>
              <w:bottom w:val="thinThickSmallGap" w:sz="24" w:space="0" w:color="auto"/>
              <w:right w:val="single" w:sz="12" w:space="0" w:color="auto"/>
            </w:tcBorders>
          </w:tcPr>
          <w:p w:rsidR="005B5F36" w:rsidRDefault="005B5F36" w:rsidP="0048262B">
            <w:pPr>
              <w:rPr>
                <w:b/>
                <w:color w:val="FF0000"/>
                <w:sz w:val="20"/>
                <w:szCs w:val="20"/>
              </w:rPr>
            </w:pPr>
            <w:r>
              <w:rPr>
                <w:b/>
                <w:color w:val="FF0000"/>
                <w:sz w:val="20"/>
                <w:szCs w:val="20"/>
              </w:rPr>
              <w:t>Pazar</w:t>
            </w:r>
          </w:p>
        </w:tc>
        <w:tc>
          <w:tcPr>
            <w:tcW w:w="317" w:type="dxa"/>
            <w:tcBorders>
              <w:top w:val="single" w:sz="4" w:space="0" w:color="auto"/>
              <w:left w:val="single" w:sz="12"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7</w:t>
            </w:r>
          </w:p>
        </w:tc>
        <w:tc>
          <w:tcPr>
            <w:tcW w:w="417"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14</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21</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28</w:t>
            </w:r>
          </w:p>
        </w:tc>
        <w:tc>
          <w:tcPr>
            <w:tcW w:w="463"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p>
        </w:tc>
        <w:tc>
          <w:tcPr>
            <w:tcW w:w="416" w:type="dxa"/>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650" w:type="dxa"/>
            <w:gridSpan w:val="3"/>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4</w:t>
            </w:r>
          </w:p>
        </w:tc>
        <w:tc>
          <w:tcPr>
            <w:tcW w:w="569"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11</w:t>
            </w:r>
          </w:p>
        </w:tc>
        <w:tc>
          <w:tcPr>
            <w:tcW w:w="654"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18</w:t>
            </w:r>
          </w:p>
        </w:tc>
        <w:tc>
          <w:tcPr>
            <w:tcW w:w="544"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25</w:t>
            </w:r>
          </w:p>
        </w:tc>
        <w:tc>
          <w:tcPr>
            <w:tcW w:w="551"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549" w:type="dxa"/>
            <w:gridSpan w:val="2"/>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w:t>
            </w:r>
          </w:p>
        </w:tc>
        <w:tc>
          <w:tcPr>
            <w:tcW w:w="466"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8</w:t>
            </w:r>
          </w:p>
        </w:tc>
        <w:tc>
          <w:tcPr>
            <w:tcW w:w="578"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15</w:t>
            </w:r>
          </w:p>
        </w:tc>
        <w:tc>
          <w:tcPr>
            <w:tcW w:w="576"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22</w:t>
            </w:r>
          </w:p>
        </w:tc>
        <w:tc>
          <w:tcPr>
            <w:tcW w:w="576"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r>
      <w:bookmarkEnd w:id="1"/>
      <w:tr w:rsidR="005B5F36" w:rsidTr="0048262B">
        <w:tc>
          <w:tcPr>
            <w:tcW w:w="1306" w:type="dxa"/>
            <w:tcBorders>
              <w:top w:val="thinThickSmallGap" w:sz="24" w:space="0" w:color="auto"/>
              <w:left w:val="thinThickSmallGap" w:sz="24" w:space="0" w:color="auto"/>
              <w:bottom w:val="thinThickSmallGap" w:sz="24" w:space="0" w:color="auto"/>
              <w:right w:val="single" w:sz="12" w:space="0" w:color="auto"/>
            </w:tcBorders>
            <w:vAlign w:val="center"/>
          </w:tcPr>
          <w:p w:rsidR="005B5F36" w:rsidRDefault="005B5F36" w:rsidP="0048262B">
            <w:pPr>
              <w:jc w:val="center"/>
              <w:rPr>
                <w:b/>
                <w:sz w:val="20"/>
                <w:szCs w:val="20"/>
              </w:rPr>
            </w:pPr>
            <w:r>
              <w:rPr>
                <w:b/>
                <w:sz w:val="20"/>
                <w:szCs w:val="20"/>
              </w:rPr>
              <w:t>İşgünü/hafta</w:t>
            </w:r>
          </w:p>
        </w:tc>
        <w:tc>
          <w:tcPr>
            <w:tcW w:w="2449" w:type="dxa"/>
            <w:gridSpan w:val="7"/>
            <w:tcBorders>
              <w:top w:val="thinThickSmallGap" w:sz="24" w:space="0" w:color="auto"/>
              <w:left w:val="single" w:sz="12"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23   işgünü--…….hafta</w:t>
            </w:r>
          </w:p>
        </w:tc>
        <w:tc>
          <w:tcPr>
            <w:tcW w:w="2968"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16  işgünü--…….hafta</w:t>
            </w:r>
          </w:p>
        </w:tc>
        <w:tc>
          <w:tcPr>
            <w:tcW w:w="2745"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15  işgünü--…….hafta</w:t>
            </w:r>
          </w:p>
        </w:tc>
      </w:tr>
      <w:tr w:rsidR="005B5F36" w:rsidTr="0048262B">
        <w:tc>
          <w:tcPr>
            <w:tcW w:w="1306" w:type="dxa"/>
            <w:tcBorders>
              <w:top w:val="thinThickSmallGap" w:sz="24" w:space="0" w:color="auto"/>
              <w:left w:val="thinThickSmallGap" w:sz="24" w:space="0" w:color="auto"/>
              <w:bottom w:val="single" w:sz="12" w:space="0" w:color="auto"/>
              <w:right w:val="single" w:sz="12" w:space="0" w:color="auto"/>
            </w:tcBorders>
            <w:vAlign w:val="center"/>
          </w:tcPr>
          <w:p w:rsidR="005B5F36" w:rsidRDefault="005B5F36" w:rsidP="0048262B">
            <w:pPr>
              <w:jc w:val="center"/>
              <w:rPr>
                <w:b/>
                <w:sz w:val="20"/>
                <w:szCs w:val="20"/>
              </w:rPr>
            </w:pPr>
            <w:r>
              <w:rPr>
                <w:b/>
                <w:sz w:val="20"/>
                <w:szCs w:val="20"/>
              </w:rPr>
              <w:t>GÜNLER</w:t>
            </w:r>
          </w:p>
        </w:tc>
        <w:tc>
          <w:tcPr>
            <w:tcW w:w="2449" w:type="dxa"/>
            <w:gridSpan w:val="7"/>
            <w:tcBorders>
              <w:top w:val="thinThickSmallGap" w:sz="24" w:space="0" w:color="auto"/>
              <w:left w:val="single" w:sz="12"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MART--2015</w:t>
            </w:r>
          </w:p>
        </w:tc>
        <w:tc>
          <w:tcPr>
            <w:tcW w:w="2968" w:type="dxa"/>
            <w:gridSpan w:val="10"/>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NİSAN--2015</w:t>
            </w:r>
          </w:p>
        </w:tc>
        <w:tc>
          <w:tcPr>
            <w:tcW w:w="2745" w:type="dxa"/>
            <w:gridSpan w:val="11"/>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MAYIS--2015</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bookmarkStart w:id="2" w:name="_Hlk236485848"/>
            <w:r>
              <w:rPr>
                <w:b/>
                <w:color w:val="FF0000"/>
                <w:sz w:val="20"/>
                <w:szCs w:val="20"/>
              </w:rPr>
              <w:t>Pazartesi</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bCs/>
                <w:color w:val="000000"/>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2</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23</w:t>
            </w:r>
          </w:p>
        </w:tc>
        <w:tc>
          <w:tcPr>
            <w:tcW w:w="416" w:type="dxa"/>
            <w:tcBorders>
              <w:top w:val="single" w:sz="4" w:space="0" w:color="auto"/>
              <w:left w:val="single" w:sz="4" w:space="0" w:color="auto"/>
              <w:bottom w:val="single" w:sz="4" w:space="0" w:color="auto"/>
              <w:right w:val="thinThickSmallGap" w:sz="2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30</w:t>
            </w: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6</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51" w:type="dxa"/>
            <w:gridSpan w:val="2"/>
            <w:tcBorders>
              <w:top w:val="single" w:sz="4" w:space="0" w:color="auto"/>
              <w:left w:val="single" w:sz="4" w:space="0" w:color="auto"/>
              <w:bottom w:val="single" w:sz="4" w:space="0" w:color="auto"/>
              <w:right w:val="thinThickSmallGap" w:sz="2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27</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00000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4</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11</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color w:val="999999"/>
                <w:sz w:val="20"/>
                <w:szCs w:val="20"/>
              </w:rPr>
            </w:pPr>
            <w:r w:rsidRPr="0039523C">
              <w:rPr>
                <w:b/>
                <w:color w:val="0000FF"/>
                <w:sz w:val="20"/>
                <w:szCs w:val="20"/>
              </w:rPr>
              <w:t>18</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Salı</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bCs/>
                <w:color w:val="000000"/>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3</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24</w:t>
            </w:r>
          </w:p>
        </w:tc>
        <w:tc>
          <w:tcPr>
            <w:tcW w:w="416" w:type="dxa"/>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31</w:t>
            </w: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7</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14</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21</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28</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80808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5</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color w:val="999999"/>
                <w:sz w:val="20"/>
                <w:szCs w:val="20"/>
              </w:rPr>
            </w:pPr>
            <w:r>
              <w:rPr>
                <w:b/>
                <w:color w:val="999999"/>
                <w:sz w:val="20"/>
                <w:szCs w:val="20"/>
              </w:rPr>
              <w:t>19</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26</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Çarşamba</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bCs/>
                <w:color w:val="000000"/>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4</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11</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18</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25</w:t>
            </w:r>
          </w:p>
        </w:tc>
        <w:tc>
          <w:tcPr>
            <w:tcW w:w="416" w:type="dxa"/>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w:t>
            </w:r>
          </w:p>
        </w:tc>
        <w:tc>
          <w:tcPr>
            <w:tcW w:w="569" w:type="dxa"/>
            <w:tcBorders>
              <w:top w:val="single" w:sz="4" w:space="0" w:color="auto"/>
              <w:left w:val="single" w:sz="4" w:space="0" w:color="auto"/>
              <w:bottom w:val="single" w:sz="4" w:space="0" w:color="auto"/>
              <w:right w:val="single" w:sz="4" w:space="0" w:color="auto"/>
            </w:tcBorders>
            <w:vAlign w:val="center"/>
          </w:tcPr>
          <w:p w:rsidR="005B5F36" w:rsidRPr="0039523C" w:rsidRDefault="005B5F36" w:rsidP="0048262B">
            <w:pPr>
              <w:jc w:val="center"/>
              <w:rPr>
                <w:b/>
                <w:color w:val="0000FF"/>
                <w:sz w:val="20"/>
                <w:szCs w:val="20"/>
              </w:rPr>
            </w:pPr>
            <w:r w:rsidRPr="0039523C">
              <w:rPr>
                <w:b/>
                <w:color w:val="0000FF"/>
                <w:sz w:val="20"/>
                <w:szCs w:val="20"/>
              </w:rPr>
              <w:t>8</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15</w:t>
            </w:r>
          </w:p>
        </w:tc>
        <w:tc>
          <w:tcPr>
            <w:tcW w:w="544" w:type="dxa"/>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color w:val="999999"/>
                <w:sz w:val="20"/>
                <w:szCs w:val="20"/>
              </w:rPr>
            </w:pPr>
            <w:r w:rsidRPr="00904C79">
              <w:rPr>
                <w:b/>
                <w:color w:val="0000FF"/>
                <w:sz w:val="20"/>
                <w:szCs w:val="20"/>
              </w:rPr>
              <w:t>22</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29</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6</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27</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Perşembe</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bCs/>
                <w:color w:val="00B0F0"/>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5</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12</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19</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26</w:t>
            </w:r>
          </w:p>
        </w:tc>
        <w:tc>
          <w:tcPr>
            <w:tcW w:w="416" w:type="dxa"/>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w:t>
            </w: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9</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16</w:t>
            </w:r>
          </w:p>
        </w:tc>
        <w:tc>
          <w:tcPr>
            <w:tcW w:w="544" w:type="dxa"/>
            <w:tcBorders>
              <w:top w:val="single" w:sz="4" w:space="0" w:color="auto"/>
              <w:left w:val="single" w:sz="4" w:space="0" w:color="auto"/>
              <w:bottom w:val="single" w:sz="4" w:space="0" w:color="auto"/>
              <w:right w:val="single" w:sz="4" w:space="0" w:color="auto"/>
            </w:tcBorders>
          </w:tcPr>
          <w:p w:rsidR="005B5F36" w:rsidRPr="002A3062" w:rsidRDefault="005B5F36" w:rsidP="0048262B">
            <w:pPr>
              <w:jc w:val="center"/>
              <w:rPr>
                <w:b/>
                <w:color w:val="999999"/>
                <w:sz w:val="20"/>
                <w:szCs w:val="20"/>
              </w:rPr>
            </w:pPr>
            <w:r>
              <w:rPr>
                <w:b/>
                <w:color w:val="999999"/>
                <w:sz w:val="20"/>
                <w:szCs w:val="20"/>
              </w:rPr>
              <w:t>23</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30</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Pr="00940B7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7</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14</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21</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28</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Cs/>
                <w:color w:val="0000FF"/>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bCs/>
                <w:color w:val="0000FF"/>
                <w:sz w:val="20"/>
                <w:szCs w:val="20"/>
              </w:rPr>
            </w:pPr>
            <w:r w:rsidRPr="0039523C">
              <w:rPr>
                <w:b/>
                <w:bCs/>
                <w:color w:val="0000FF"/>
                <w:sz w:val="20"/>
                <w:szCs w:val="20"/>
              </w:rPr>
              <w:t>6</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13</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20</w:t>
            </w:r>
          </w:p>
        </w:tc>
        <w:tc>
          <w:tcPr>
            <w:tcW w:w="463"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27</w:t>
            </w:r>
          </w:p>
        </w:tc>
        <w:tc>
          <w:tcPr>
            <w:tcW w:w="416" w:type="dxa"/>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3</w:t>
            </w:r>
          </w:p>
        </w:tc>
        <w:tc>
          <w:tcPr>
            <w:tcW w:w="569"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10</w:t>
            </w:r>
          </w:p>
        </w:tc>
        <w:tc>
          <w:tcPr>
            <w:tcW w:w="654"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17</w:t>
            </w:r>
          </w:p>
        </w:tc>
        <w:tc>
          <w:tcPr>
            <w:tcW w:w="544"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904C79">
              <w:rPr>
                <w:b/>
                <w:color w:val="808080" w:themeColor="background1" w:themeShade="80"/>
                <w:sz w:val="20"/>
                <w:szCs w:val="20"/>
              </w:rPr>
              <w:t>24</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000000"/>
                <w:sz w:val="20"/>
                <w:szCs w:val="20"/>
              </w:rPr>
            </w:pP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808080" w:themeColor="background1" w:themeShade="80"/>
                <w:sz w:val="20"/>
                <w:szCs w:val="20"/>
              </w:rPr>
              <w:t>1</w:t>
            </w:r>
          </w:p>
        </w:tc>
        <w:tc>
          <w:tcPr>
            <w:tcW w:w="46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8</w:t>
            </w:r>
          </w:p>
        </w:tc>
        <w:tc>
          <w:tcPr>
            <w:tcW w:w="578" w:type="dxa"/>
            <w:gridSpan w:val="3"/>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15</w:t>
            </w:r>
          </w:p>
        </w:tc>
        <w:tc>
          <w:tcPr>
            <w:tcW w:w="576" w:type="dxa"/>
            <w:gridSpan w:val="2"/>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b/>
                <w:color w:val="0000FF"/>
                <w:sz w:val="20"/>
                <w:szCs w:val="20"/>
              </w:rPr>
            </w:pPr>
            <w:r w:rsidRPr="0039523C">
              <w:rPr>
                <w:b/>
                <w:color w:val="0000FF"/>
                <w:sz w:val="20"/>
                <w:szCs w:val="20"/>
              </w:rPr>
              <w:t>22</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39523C" w:rsidRDefault="005B5F36" w:rsidP="0048262B">
            <w:pPr>
              <w:jc w:val="center"/>
              <w:rPr>
                <w:b/>
                <w:color w:val="0000FF"/>
                <w:sz w:val="20"/>
                <w:szCs w:val="20"/>
              </w:rPr>
            </w:pPr>
            <w:r w:rsidRPr="0039523C">
              <w:rPr>
                <w:b/>
                <w:color w:val="0000FF"/>
                <w:sz w:val="20"/>
                <w:szCs w:val="20"/>
              </w:rPr>
              <w:t>29</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Cumartesi</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7</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14</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21</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28</w:t>
            </w: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650" w:type="dxa"/>
            <w:gridSpan w:val="3"/>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4</w:t>
            </w:r>
          </w:p>
        </w:tc>
        <w:tc>
          <w:tcPr>
            <w:tcW w:w="569"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11</w:t>
            </w:r>
          </w:p>
        </w:tc>
        <w:tc>
          <w:tcPr>
            <w:tcW w:w="654"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18</w:t>
            </w:r>
          </w:p>
        </w:tc>
        <w:tc>
          <w:tcPr>
            <w:tcW w:w="544"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25</w:t>
            </w:r>
          </w:p>
        </w:tc>
        <w:tc>
          <w:tcPr>
            <w:tcW w:w="551" w:type="dxa"/>
            <w:gridSpan w:val="2"/>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w:t>
            </w: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9</w:t>
            </w:r>
          </w:p>
        </w:tc>
        <w:tc>
          <w:tcPr>
            <w:tcW w:w="57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16</w:t>
            </w:r>
          </w:p>
        </w:tc>
        <w:tc>
          <w:tcPr>
            <w:tcW w:w="57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23</w:t>
            </w:r>
          </w:p>
        </w:tc>
        <w:tc>
          <w:tcPr>
            <w:tcW w:w="576" w:type="dxa"/>
            <w:gridSpan w:val="2"/>
            <w:tcBorders>
              <w:top w:val="single" w:sz="4" w:space="0" w:color="auto"/>
              <w:left w:val="single" w:sz="4" w:space="0" w:color="auto"/>
              <w:bottom w:val="single" w:sz="4" w:space="0" w:color="auto"/>
              <w:right w:val="thinThickSmallGap" w:sz="24" w:space="0" w:color="auto"/>
            </w:tcBorders>
          </w:tcPr>
          <w:p w:rsidR="005B5F36" w:rsidRPr="002416C0" w:rsidRDefault="005B5F36" w:rsidP="0048262B">
            <w:pPr>
              <w:jc w:val="center"/>
              <w:rPr>
                <w:b/>
                <w:color w:val="FF0000"/>
                <w:sz w:val="20"/>
                <w:szCs w:val="20"/>
              </w:rPr>
            </w:pPr>
            <w:r>
              <w:rPr>
                <w:b/>
                <w:color w:val="FF0000"/>
                <w:sz w:val="20"/>
                <w:szCs w:val="20"/>
              </w:rPr>
              <w:t>30</w:t>
            </w:r>
          </w:p>
        </w:tc>
      </w:tr>
      <w:tr w:rsidR="005B5F36" w:rsidTr="0048262B">
        <w:tc>
          <w:tcPr>
            <w:tcW w:w="1306" w:type="dxa"/>
            <w:tcBorders>
              <w:top w:val="single" w:sz="4" w:space="0" w:color="auto"/>
              <w:left w:val="thinThickSmallGap" w:sz="24" w:space="0" w:color="auto"/>
              <w:bottom w:val="thinThickSmallGap" w:sz="24" w:space="0" w:color="auto"/>
              <w:right w:val="single" w:sz="12" w:space="0" w:color="auto"/>
            </w:tcBorders>
          </w:tcPr>
          <w:p w:rsidR="005B5F36" w:rsidRDefault="005B5F36" w:rsidP="0048262B">
            <w:pPr>
              <w:rPr>
                <w:b/>
                <w:color w:val="FF0000"/>
                <w:sz w:val="20"/>
                <w:szCs w:val="20"/>
              </w:rPr>
            </w:pPr>
            <w:r>
              <w:rPr>
                <w:b/>
                <w:color w:val="FF0000"/>
                <w:sz w:val="20"/>
                <w:szCs w:val="20"/>
              </w:rPr>
              <w:t>Pazar</w:t>
            </w:r>
          </w:p>
        </w:tc>
        <w:tc>
          <w:tcPr>
            <w:tcW w:w="317" w:type="dxa"/>
            <w:tcBorders>
              <w:top w:val="single" w:sz="4" w:space="0" w:color="auto"/>
              <w:left w:val="single" w:sz="12"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w:t>
            </w:r>
          </w:p>
        </w:tc>
        <w:tc>
          <w:tcPr>
            <w:tcW w:w="417"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8</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15</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22</w:t>
            </w:r>
          </w:p>
        </w:tc>
        <w:tc>
          <w:tcPr>
            <w:tcW w:w="463"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29</w:t>
            </w:r>
          </w:p>
        </w:tc>
        <w:tc>
          <w:tcPr>
            <w:tcW w:w="416" w:type="dxa"/>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650" w:type="dxa"/>
            <w:gridSpan w:val="3"/>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5</w:t>
            </w:r>
          </w:p>
        </w:tc>
        <w:tc>
          <w:tcPr>
            <w:tcW w:w="569"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12</w:t>
            </w:r>
          </w:p>
        </w:tc>
        <w:tc>
          <w:tcPr>
            <w:tcW w:w="654"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19</w:t>
            </w:r>
          </w:p>
        </w:tc>
        <w:tc>
          <w:tcPr>
            <w:tcW w:w="544"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26</w:t>
            </w:r>
          </w:p>
        </w:tc>
        <w:tc>
          <w:tcPr>
            <w:tcW w:w="551"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549" w:type="dxa"/>
            <w:gridSpan w:val="2"/>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3</w:t>
            </w:r>
          </w:p>
        </w:tc>
        <w:tc>
          <w:tcPr>
            <w:tcW w:w="466"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10</w:t>
            </w:r>
          </w:p>
        </w:tc>
        <w:tc>
          <w:tcPr>
            <w:tcW w:w="578"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17</w:t>
            </w:r>
          </w:p>
        </w:tc>
        <w:tc>
          <w:tcPr>
            <w:tcW w:w="576"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24</w:t>
            </w:r>
          </w:p>
        </w:tc>
        <w:tc>
          <w:tcPr>
            <w:tcW w:w="576" w:type="dxa"/>
            <w:gridSpan w:val="2"/>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r w:rsidRPr="00083BF8">
              <w:rPr>
                <w:b/>
                <w:color w:val="FF0000"/>
                <w:sz w:val="20"/>
                <w:szCs w:val="20"/>
              </w:rPr>
              <w:t>31</w:t>
            </w:r>
          </w:p>
        </w:tc>
      </w:tr>
      <w:bookmarkEnd w:id="2"/>
      <w:tr w:rsidR="005B5F36" w:rsidTr="0048262B">
        <w:tc>
          <w:tcPr>
            <w:tcW w:w="1306" w:type="dxa"/>
            <w:tcBorders>
              <w:top w:val="thinThickSmallGap" w:sz="24" w:space="0" w:color="auto"/>
              <w:left w:val="thinThickSmallGap" w:sz="24" w:space="0" w:color="auto"/>
              <w:bottom w:val="thinThickSmallGap" w:sz="24" w:space="0" w:color="auto"/>
              <w:right w:val="single" w:sz="12" w:space="0" w:color="auto"/>
            </w:tcBorders>
            <w:vAlign w:val="center"/>
          </w:tcPr>
          <w:p w:rsidR="005B5F36" w:rsidRDefault="005B5F36" w:rsidP="0048262B">
            <w:pPr>
              <w:jc w:val="center"/>
              <w:rPr>
                <w:b/>
                <w:sz w:val="20"/>
                <w:szCs w:val="20"/>
              </w:rPr>
            </w:pPr>
            <w:r>
              <w:rPr>
                <w:b/>
                <w:sz w:val="20"/>
                <w:szCs w:val="20"/>
              </w:rPr>
              <w:t>İşgünü/hafta</w:t>
            </w:r>
          </w:p>
        </w:tc>
        <w:tc>
          <w:tcPr>
            <w:tcW w:w="2449" w:type="dxa"/>
            <w:gridSpan w:val="7"/>
            <w:tcBorders>
              <w:top w:val="thinThickSmallGap" w:sz="24" w:space="0" w:color="auto"/>
              <w:left w:val="single" w:sz="12"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22   işgünü--…….hafta</w:t>
            </w:r>
          </w:p>
        </w:tc>
        <w:tc>
          <w:tcPr>
            <w:tcW w:w="2968"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22 işgünü--…….hafta</w:t>
            </w:r>
          </w:p>
        </w:tc>
        <w:tc>
          <w:tcPr>
            <w:tcW w:w="2745"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20   işgünü--…….hafta</w:t>
            </w:r>
          </w:p>
        </w:tc>
      </w:tr>
      <w:tr w:rsidR="005B5F36" w:rsidTr="0048262B">
        <w:tc>
          <w:tcPr>
            <w:tcW w:w="1306" w:type="dxa"/>
            <w:tcBorders>
              <w:top w:val="thinThickSmallGap" w:sz="24" w:space="0" w:color="auto"/>
              <w:left w:val="thinThickSmallGap" w:sz="24" w:space="0" w:color="auto"/>
              <w:bottom w:val="single" w:sz="12" w:space="0" w:color="auto"/>
              <w:right w:val="single" w:sz="12" w:space="0" w:color="auto"/>
            </w:tcBorders>
            <w:vAlign w:val="center"/>
          </w:tcPr>
          <w:p w:rsidR="005B5F36" w:rsidRDefault="005B5F36" w:rsidP="0048262B">
            <w:pPr>
              <w:jc w:val="center"/>
              <w:rPr>
                <w:b/>
                <w:sz w:val="20"/>
                <w:szCs w:val="20"/>
              </w:rPr>
            </w:pPr>
            <w:r>
              <w:rPr>
                <w:b/>
                <w:sz w:val="20"/>
                <w:szCs w:val="20"/>
              </w:rPr>
              <w:t>GÜNLER</w:t>
            </w:r>
          </w:p>
        </w:tc>
        <w:tc>
          <w:tcPr>
            <w:tcW w:w="2449" w:type="dxa"/>
            <w:gridSpan w:val="7"/>
            <w:tcBorders>
              <w:top w:val="thinThickSmallGap" w:sz="24" w:space="0" w:color="auto"/>
              <w:left w:val="single" w:sz="12"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HAZİRAN--2015</w:t>
            </w:r>
          </w:p>
        </w:tc>
        <w:tc>
          <w:tcPr>
            <w:tcW w:w="2968" w:type="dxa"/>
            <w:gridSpan w:val="10"/>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TEMMUZ--2015</w:t>
            </w:r>
          </w:p>
        </w:tc>
        <w:tc>
          <w:tcPr>
            <w:tcW w:w="2745" w:type="dxa"/>
            <w:gridSpan w:val="11"/>
            <w:tcBorders>
              <w:top w:val="thinThickSmallGap" w:sz="24" w:space="0" w:color="auto"/>
              <w:left w:val="thinThickSmallGap" w:sz="24" w:space="0" w:color="auto"/>
              <w:bottom w:val="single" w:sz="12" w:space="0" w:color="auto"/>
              <w:right w:val="thinThickSmallGap" w:sz="24" w:space="0" w:color="auto"/>
            </w:tcBorders>
          </w:tcPr>
          <w:p w:rsidR="005B5F36" w:rsidRDefault="005B5F36" w:rsidP="0048262B">
            <w:pPr>
              <w:jc w:val="center"/>
              <w:rPr>
                <w:b/>
                <w:color w:val="000000"/>
                <w:sz w:val="20"/>
                <w:szCs w:val="20"/>
              </w:rPr>
            </w:pPr>
            <w:r>
              <w:rPr>
                <w:b/>
                <w:color w:val="000000"/>
                <w:sz w:val="20"/>
                <w:szCs w:val="20"/>
              </w:rPr>
              <w:t>AĞUSTOS--2015</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Pazartesi</w:t>
            </w:r>
          </w:p>
        </w:tc>
        <w:tc>
          <w:tcPr>
            <w:tcW w:w="317" w:type="dxa"/>
            <w:tcBorders>
              <w:top w:val="single" w:sz="4" w:space="0" w:color="auto"/>
              <w:left w:val="single" w:sz="12"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1</w:t>
            </w:r>
          </w:p>
        </w:tc>
        <w:tc>
          <w:tcPr>
            <w:tcW w:w="417" w:type="dxa"/>
            <w:tcBorders>
              <w:top w:val="single" w:sz="4" w:space="0" w:color="auto"/>
              <w:left w:val="single" w:sz="4"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8</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color w:val="808080" w:themeColor="background1" w:themeShade="80"/>
                <w:sz w:val="20"/>
                <w:szCs w:val="20"/>
              </w:rPr>
            </w:pPr>
            <w:r w:rsidRPr="0039523C">
              <w:rPr>
                <w:color w:val="808080" w:themeColor="background1" w:themeShade="80"/>
                <w:sz w:val="20"/>
                <w:szCs w:val="20"/>
              </w:rPr>
              <w:t>15</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22</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5B5F36" w:rsidRDefault="005B5F36" w:rsidP="0048262B">
            <w:pPr>
              <w:rPr>
                <w:b/>
                <w:color w:val="C0C0C0"/>
                <w:sz w:val="20"/>
                <w:szCs w:val="20"/>
              </w:rPr>
            </w:pPr>
            <w:r>
              <w:rPr>
                <w:b/>
                <w:color w:val="C0C0C0"/>
                <w:sz w:val="20"/>
                <w:szCs w:val="20"/>
              </w:rPr>
              <w:t>29</w:t>
            </w:r>
          </w:p>
        </w:tc>
        <w:tc>
          <w:tcPr>
            <w:tcW w:w="416" w:type="dxa"/>
            <w:tcBorders>
              <w:top w:val="single" w:sz="4" w:space="0" w:color="auto"/>
              <w:left w:val="single" w:sz="4" w:space="0" w:color="auto"/>
              <w:bottom w:val="single" w:sz="4" w:space="0" w:color="auto"/>
              <w:right w:val="thinThickSmallGap" w:sz="24" w:space="0" w:color="auto"/>
            </w:tcBorders>
            <w:vAlign w:val="center"/>
          </w:tcPr>
          <w:p w:rsidR="005B5F36" w:rsidRDefault="005B5F36" w:rsidP="0048262B">
            <w:pPr>
              <w:rPr>
                <w:b/>
                <w:color w:val="C0C0C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662"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6</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13</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20</w:t>
            </w:r>
          </w:p>
        </w:tc>
        <w:tc>
          <w:tcPr>
            <w:tcW w:w="471" w:type="dxa"/>
            <w:tcBorders>
              <w:top w:val="single" w:sz="4" w:space="0" w:color="auto"/>
              <w:left w:val="single" w:sz="4" w:space="0" w:color="auto"/>
              <w:bottom w:val="single" w:sz="4" w:space="0" w:color="auto"/>
              <w:right w:val="thinThickSmallGap" w:sz="24" w:space="0" w:color="auto"/>
            </w:tcBorders>
            <w:vAlign w:val="center"/>
          </w:tcPr>
          <w:p w:rsidR="005B5F36" w:rsidRDefault="005B5F36" w:rsidP="0048262B">
            <w:pPr>
              <w:jc w:val="center"/>
              <w:rPr>
                <w:b/>
                <w:color w:val="C0C0C0"/>
                <w:sz w:val="20"/>
                <w:szCs w:val="20"/>
              </w:rPr>
            </w:pPr>
            <w:r>
              <w:rPr>
                <w:b/>
                <w:color w:val="C0C0C0"/>
                <w:sz w:val="20"/>
                <w:szCs w:val="20"/>
              </w:rPr>
              <w:t>27</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3</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10</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17</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24</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r>
              <w:rPr>
                <w:b/>
                <w:color w:val="C0C0C0"/>
                <w:sz w:val="20"/>
                <w:szCs w:val="20"/>
              </w:rPr>
              <w:t>31</w:t>
            </w: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Salı</w:t>
            </w:r>
          </w:p>
        </w:tc>
        <w:tc>
          <w:tcPr>
            <w:tcW w:w="317" w:type="dxa"/>
            <w:tcBorders>
              <w:top w:val="single" w:sz="4" w:space="0" w:color="auto"/>
              <w:left w:val="single" w:sz="12"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2</w:t>
            </w:r>
          </w:p>
        </w:tc>
        <w:tc>
          <w:tcPr>
            <w:tcW w:w="417" w:type="dxa"/>
            <w:tcBorders>
              <w:top w:val="single" w:sz="4" w:space="0" w:color="auto"/>
              <w:left w:val="single" w:sz="4"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9</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color w:val="808080" w:themeColor="background1" w:themeShade="80"/>
                <w:sz w:val="20"/>
                <w:szCs w:val="20"/>
              </w:rPr>
            </w:pPr>
            <w:r w:rsidRPr="0039523C">
              <w:rPr>
                <w:color w:val="808080" w:themeColor="background1" w:themeShade="80"/>
                <w:sz w:val="20"/>
                <w:szCs w:val="20"/>
              </w:rPr>
              <w:t>16</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23</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30</w:t>
            </w: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662"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7</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14</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21</w:t>
            </w:r>
          </w:p>
        </w:tc>
        <w:tc>
          <w:tcPr>
            <w:tcW w:w="471"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r>
              <w:rPr>
                <w:b/>
                <w:color w:val="C0C0C0"/>
                <w:sz w:val="20"/>
                <w:szCs w:val="20"/>
              </w:rPr>
              <w:t>28</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4</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11</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18</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25</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Çarşamba</w:t>
            </w:r>
          </w:p>
        </w:tc>
        <w:tc>
          <w:tcPr>
            <w:tcW w:w="317" w:type="dxa"/>
            <w:tcBorders>
              <w:top w:val="single" w:sz="4" w:space="0" w:color="auto"/>
              <w:left w:val="single" w:sz="12"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3</w:t>
            </w:r>
          </w:p>
        </w:tc>
        <w:tc>
          <w:tcPr>
            <w:tcW w:w="417" w:type="dxa"/>
            <w:tcBorders>
              <w:top w:val="single" w:sz="4" w:space="0" w:color="auto"/>
              <w:left w:val="single" w:sz="4"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10</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color w:val="808080" w:themeColor="background1" w:themeShade="80"/>
                <w:sz w:val="20"/>
                <w:szCs w:val="20"/>
              </w:rPr>
            </w:pPr>
            <w:r w:rsidRPr="0039523C">
              <w:rPr>
                <w:color w:val="808080" w:themeColor="background1" w:themeShade="80"/>
                <w:sz w:val="20"/>
                <w:szCs w:val="20"/>
              </w:rPr>
              <w:t>17</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24</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w:t>
            </w:r>
          </w:p>
        </w:tc>
        <w:tc>
          <w:tcPr>
            <w:tcW w:w="662" w:type="dxa"/>
            <w:gridSpan w:val="3"/>
            <w:tcBorders>
              <w:top w:val="single" w:sz="4" w:space="0" w:color="auto"/>
              <w:left w:val="single" w:sz="4" w:space="0" w:color="auto"/>
              <w:bottom w:val="single" w:sz="4" w:space="0" w:color="auto"/>
              <w:right w:val="single" w:sz="4" w:space="0" w:color="auto"/>
            </w:tcBorders>
            <w:vAlign w:val="center"/>
          </w:tcPr>
          <w:p w:rsidR="005B5F36" w:rsidRDefault="005B5F36" w:rsidP="0048262B">
            <w:pPr>
              <w:jc w:val="center"/>
              <w:rPr>
                <w:b/>
                <w:color w:val="C0C0C0"/>
                <w:sz w:val="20"/>
                <w:szCs w:val="20"/>
              </w:rPr>
            </w:pPr>
            <w:r>
              <w:rPr>
                <w:b/>
                <w:color w:val="C0C0C0"/>
                <w:sz w:val="20"/>
                <w:szCs w:val="20"/>
              </w:rPr>
              <w:t>8</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15</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22</w:t>
            </w:r>
          </w:p>
        </w:tc>
        <w:tc>
          <w:tcPr>
            <w:tcW w:w="471"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r>
              <w:rPr>
                <w:b/>
                <w:color w:val="C0C0C0"/>
                <w:sz w:val="20"/>
                <w:szCs w:val="20"/>
              </w:rPr>
              <w:t>29</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999999"/>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5</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12</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19</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rPr>
                <w:b/>
                <w:color w:val="C0C0C0"/>
                <w:sz w:val="20"/>
                <w:szCs w:val="20"/>
              </w:rPr>
            </w:pPr>
            <w:r>
              <w:rPr>
                <w:b/>
                <w:color w:val="C0C0C0"/>
                <w:sz w:val="20"/>
                <w:szCs w:val="20"/>
              </w:rPr>
              <w:t>26</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rPr>
                <w:b/>
                <w:color w:val="C0C0C0"/>
                <w:sz w:val="20"/>
                <w:szCs w:val="20"/>
              </w:rPr>
            </w:pP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Perşembe</w:t>
            </w:r>
          </w:p>
        </w:tc>
        <w:tc>
          <w:tcPr>
            <w:tcW w:w="317" w:type="dxa"/>
            <w:tcBorders>
              <w:top w:val="single" w:sz="4" w:space="0" w:color="auto"/>
              <w:left w:val="single" w:sz="12"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4</w:t>
            </w:r>
          </w:p>
        </w:tc>
        <w:tc>
          <w:tcPr>
            <w:tcW w:w="417" w:type="dxa"/>
            <w:tcBorders>
              <w:top w:val="single" w:sz="4" w:space="0" w:color="auto"/>
              <w:left w:val="single" w:sz="4"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11</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color w:val="808080" w:themeColor="background1" w:themeShade="80"/>
                <w:sz w:val="20"/>
                <w:szCs w:val="20"/>
              </w:rPr>
            </w:pPr>
            <w:r w:rsidRPr="0039523C">
              <w:rPr>
                <w:color w:val="808080" w:themeColor="background1" w:themeShade="80"/>
                <w:sz w:val="20"/>
                <w:szCs w:val="20"/>
              </w:rPr>
              <w:t>18</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25</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w:t>
            </w:r>
          </w:p>
        </w:tc>
        <w:tc>
          <w:tcPr>
            <w:tcW w:w="662"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9</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16</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23</w:t>
            </w:r>
          </w:p>
        </w:tc>
        <w:tc>
          <w:tcPr>
            <w:tcW w:w="471"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r>
              <w:rPr>
                <w:b/>
                <w:color w:val="C0C0C0"/>
                <w:sz w:val="20"/>
                <w:szCs w:val="20"/>
              </w:rPr>
              <w:t>30</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6</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13</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20</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27</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w:t>
            </w:r>
          </w:p>
        </w:tc>
        <w:tc>
          <w:tcPr>
            <w:tcW w:w="317" w:type="dxa"/>
            <w:tcBorders>
              <w:top w:val="single" w:sz="4" w:space="0" w:color="auto"/>
              <w:left w:val="single" w:sz="12"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5</w:t>
            </w:r>
          </w:p>
        </w:tc>
        <w:tc>
          <w:tcPr>
            <w:tcW w:w="417" w:type="dxa"/>
            <w:tcBorders>
              <w:top w:val="single" w:sz="4" w:space="0" w:color="auto"/>
              <w:left w:val="single" w:sz="4" w:space="0" w:color="auto"/>
              <w:bottom w:val="single" w:sz="4" w:space="0" w:color="auto"/>
              <w:right w:val="single" w:sz="4" w:space="0" w:color="auto"/>
            </w:tcBorders>
          </w:tcPr>
          <w:p w:rsidR="005B5F36" w:rsidRPr="00083BF8" w:rsidRDefault="005B5F36" w:rsidP="0048262B">
            <w:pPr>
              <w:jc w:val="center"/>
              <w:rPr>
                <w:color w:val="0000FF"/>
                <w:sz w:val="20"/>
                <w:szCs w:val="20"/>
              </w:rPr>
            </w:pPr>
            <w:r w:rsidRPr="00083BF8">
              <w:rPr>
                <w:color w:val="0000FF"/>
                <w:sz w:val="20"/>
                <w:szCs w:val="20"/>
              </w:rPr>
              <w:t>12</w:t>
            </w:r>
          </w:p>
        </w:tc>
        <w:tc>
          <w:tcPr>
            <w:tcW w:w="418" w:type="dxa"/>
            <w:tcBorders>
              <w:top w:val="single" w:sz="4" w:space="0" w:color="auto"/>
              <w:left w:val="single" w:sz="4" w:space="0" w:color="auto"/>
              <w:bottom w:val="single" w:sz="4" w:space="0" w:color="auto"/>
              <w:right w:val="single" w:sz="4" w:space="0" w:color="auto"/>
            </w:tcBorders>
          </w:tcPr>
          <w:p w:rsidR="005B5F36" w:rsidRPr="0039523C" w:rsidRDefault="005B5F36" w:rsidP="0048262B">
            <w:pPr>
              <w:jc w:val="center"/>
              <w:rPr>
                <w:color w:val="808080" w:themeColor="background1" w:themeShade="80"/>
                <w:sz w:val="20"/>
                <w:szCs w:val="20"/>
              </w:rPr>
            </w:pPr>
            <w:r w:rsidRPr="0039523C">
              <w:rPr>
                <w:color w:val="808080" w:themeColor="background1" w:themeShade="80"/>
                <w:sz w:val="20"/>
                <w:szCs w:val="20"/>
              </w:rPr>
              <w:t>19</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26</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3</w:t>
            </w:r>
          </w:p>
        </w:tc>
        <w:tc>
          <w:tcPr>
            <w:tcW w:w="662"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10</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17</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24</w:t>
            </w:r>
          </w:p>
        </w:tc>
        <w:tc>
          <w:tcPr>
            <w:tcW w:w="471"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r>
              <w:rPr>
                <w:b/>
                <w:color w:val="C0C0C0"/>
                <w:sz w:val="20"/>
                <w:szCs w:val="20"/>
              </w:rPr>
              <w:t>31</w:t>
            </w: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C0C0C0"/>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7</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14</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21</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C0C0C0"/>
                <w:sz w:val="20"/>
                <w:szCs w:val="20"/>
              </w:rPr>
            </w:pPr>
            <w:r>
              <w:rPr>
                <w:b/>
                <w:color w:val="C0C0C0"/>
                <w:sz w:val="20"/>
                <w:szCs w:val="20"/>
              </w:rPr>
              <w:t>28</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C0C0C0"/>
                <w:sz w:val="20"/>
                <w:szCs w:val="20"/>
              </w:rPr>
            </w:pPr>
          </w:p>
        </w:tc>
      </w:tr>
      <w:tr w:rsidR="005B5F36" w:rsidTr="0048262B">
        <w:tc>
          <w:tcPr>
            <w:tcW w:w="1306" w:type="dxa"/>
            <w:tcBorders>
              <w:top w:val="single" w:sz="4" w:space="0" w:color="auto"/>
              <w:left w:val="thinThickSmallGap" w:sz="24" w:space="0" w:color="auto"/>
              <w:bottom w:val="single" w:sz="4" w:space="0" w:color="auto"/>
              <w:right w:val="single" w:sz="12" w:space="0" w:color="auto"/>
            </w:tcBorders>
          </w:tcPr>
          <w:p w:rsidR="005B5F36" w:rsidRDefault="005B5F36" w:rsidP="0048262B">
            <w:pPr>
              <w:rPr>
                <w:b/>
                <w:color w:val="FF0000"/>
                <w:sz w:val="20"/>
                <w:szCs w:val="20"/>
              </w:rPr>
            </w:pPr>
            <w:r>
              <w:rPr>
                <w:b/>
                <w:color w:val="FF0000"/>
                <w:sz w:val="20"/>
                <w:szCs w:val="20"/>
              </w:rPr>
              <w:t>Cumartesi</w:t>
            </w:r>
          </w:p>
        </w:tc>
        <w:tc>
          <w:tcPr>
            <w:tcW w:w="317" w:type="dxa"/>
            <w:tcBorders>
              <w:top w:val="single" w:sz="4" w:space="0" w:color="auto"/>
              <w:left w:val="single" w:sz="12"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6</w:t>
            </w:r>
          </w:p>
        </w:tc>
        <w:tc>
          <w:tcPr>
            <w:tcW w:w="417"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13</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20</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27</w:t>
            </w:r>
          </w:p>
        </w:tc>
        <w:tc>
          <w:tcPr>
            <w:tcW w:w="463"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p>
        </w:tc>
        <w:tc>
          <w:tcPr>
            <w:tcW w:w="416"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557" w:type="dxa"/>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4</w:t>
            </w:r>
          </w:p>
        </w:tc>
        <w:tc>
          <w:tcPr>
            <w:tcW w:w="662"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11</w:t>
            </w:r>
          </w:p>
        </w:tc>
        <w:tc>
          <w:tcPr>
            <w:tcW w:w="632"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18</w:t>
            </w:r>
          </w:p>
        </w:tc>
        <w:tc>
          <w:tcPr>
            <w:tcW w:w="646"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25</w:t>
            </w:r>
          </w:p>
        </w:tc>
        <w:tc>
          <w:tcPr>
            <w:tcW w:w="471"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c>
          <w:tcPr>
            <w:tcW w:w="549" w:type="dxa"/>
            <w:gridSpan w:val="2"/>
            <w:tcBorders>
              <w:top w:val="single" w:sz="4" w:space="0" w:color="auto"/>
              <w:left w:val="thinThickSmallGap" w:sz="2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w:t>
            </w:r>
          </w:p>
        </w:tc>
        <w:tc>
          <w:tcPr>
            <w:tcW w:w="466"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8</w:t>
            </w:r>
          </w:p>
        </w:tc>
        <w:tc>
          <w:tcPr>
            <w:tcW w:w="418" w:type="dxa"/>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15</w:t>
            </w:r>
          </w:p>
        </w:tc>
        <w:tc>
          <w:tcPr>
            <w:tcW w:w="418" w:type="dxa"/>
            <w:gridSpan w:val="3"/>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22</w:t>
            </w:r>
          </w:p>
        </w:tc>
        <w:tc>
          <w:tcPr>
            <w:tcW w:w="435" w:type="dxa"/>
            <w:gridSpan w:val="2"/>
            <w:tcBorders>
              <w:top w:val="single" w:sz="4" w:space="0" w:color="auto"/>
              <w:left w:val="single" w:sz="4" w:space="0" w:color="auto"/>
              <w:bottom w:val="single" w:sz="4" w:space="0" w:color="auto"/>
              <w:right w:val="single" w:sz="4" w:space="0" w:color="auto"/>
            </w:tcBorders>
          </w:tcPr>
          <w:p w:rsidR="005B5F36" w:rsidRDefault="005B5F36" w:rsidP="0048262B">
            <w:pPr>
              <w:jc w:val="center"/>
              <w:rPr>
                <w:b/>
                <w:color w:val="FF0000"/>
                <w:sz w:val="20"/>
                <w:szCs w:val="20"/>
              </w:rPr>
            </w:pPr>
            <w:r>
              <w:rPr>
                <w:b/>
                <w:color w:val="FF0000"/>
                <w:sz w:val="20"/>
                <w:szCs w:val="20"/>
              </w:rPr>
              <w:t>29</w:t>
            </w:r>
          </w:p>
        </w:tc>
        <w:tc>
          <w:tcPr>
            <w:tcW w:w="459" w:type="dxa"/>
            <w:tcBorders>
              <w:top w:val="single" w:sz="4" w:space="0" w:color="auto"/>
              <w:left w:val="single" w:sz="4" w:space="0" w:color="auto"/>
              <w:bottom w:val="single" w:sz="4" w:space="0" w:color="auto"/>
              <w:right w:val="thinThickSmallGap" w:sz="24" w:space="0" w:color="auto"/>
            </w:tcBorders>
          </w:tcPr>
          <w:p w:rsidR="005B5F36" w:rsidRDefault="005B5F36" w:rsidP="0048262B">
            <w:pPr>
              <w:jc w:val="center"/>
              <w:rPr>
                <w:b/>
                <w:color w:val="FF0000"/>
                <w:sz w:val="20"/>
                <w:szCs w:val="20"/>
              </w:rPr>
            </w:pPr>
          </w:p>
        </w:tc>
      </w:tr>
      <w:tr w:rsidR="005B5F36" w:rsidTr="0048262B">
        <w:tc>
          <w:tcPr>
            <w:tcW w:w="1306" w:type="dxa"/>
            <w:tcBorders>
              <w:top w:val="single" w:sz="4" w:space="0" w:color="auto"/>
              <w:left w:val="thinThickSmallGap" w:sz="24" w:space="0" w:color="auto"/>
              <w:bottom w:val="thinThickSmallGap" w:sz="24" w:space="0" w:color="auto"/>
              <w:right w:val="single" w:sz="12" w:space="0" w:color="auto"/>
            </w:tcBorders>
          </w:tcPr>
          <w:p w:rsidR="005B5F36" w:rsidRDefault="005B5F36" w:rsidP="0048262B">
            <w:pPr>
              <w:rPr>
                <w:b/>
                <w:color w:val="FF0000"/>
                <w:sz w:val="20"/>
                <w:szCs w:val="20"/>
              </w:rPr>
            </w:pPr>
            <w:r>
              <w:rPr>
                <w:b/>
                <w:color w:val="FF0000"/>
                <w:sz w:val="20"/>
                <w:szCs w:val="20"/>
              </w:rPr>
              <w:t>Pazar</w:t>
            </w:r>
          </w:p>
        </w:tc>
        <w:tc>
          <w:tcPr>
            <w:tcW w:w="317" w:type="dxa"/>
            <w:tcBorders>
              <w:top w:val="single" w:sz="4" w:space="0" w:color="auto"/>
              <w:left w:val="single" w:sz="12"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7</w:t>
            </w:r>
          </w:p>
        </w:tc>
        <w:tc>
          <w:tcPr>
            <w:tcW w:w="417"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14</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21</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28</w:t>
            </w:r>
          </w:p>
        </w:tc>
        <w:tc>
          <w:tcPr>
            <w:tcW w:w="463"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p>
        </w:tc>
        <w:tc>
          <w:tcPr>
            <w:tcW w:w="416" w:type="dxa"/>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557" w:type="dxa"/>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5</w:t>
            </w:r>
          </w:p>
        </w:tc>
        <w:tc>
          <w:tcPr>
            <w:tcW w:w="662"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12</w:t>
            </w:r>
          </w:p>
        </w:tc>
        <w:tc>
          <w:tcPr>
            <w:tcW w:w="632"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19</w:t>
            </w:r>
          </w:p>
        </w:tc>
        <w:tc>
          <w:tcPr>
            <w:tcW w:w="646"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26</w:t>
            </w:r>
          </w:p>
        </w:tc>
        <w:tc>
          <w:tcPr>
            <w:tcW w:w="471" w:type="dxa"/>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c>
          <w:tcPr>
            <w:tcW w:w="549" w:type="dxa"/>
            <w:gridSpan w:val="2"/>
            <w:tcBorders>
              <w:top w:val="single" w:sz="4" w:space="0" w:color="auto"/>
              <w:left w:val="thinThickSmallGap" w:sz="2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w:t>
            </w:r>
          </w:p>
        </w:tc>
        <w:tc>
          <w:tcPr>
            <w:tcW w:w="466"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9</w:t>
            </w:r>
          </w:p>
        </w:tc>
        <w:tc>
          <w:tcPr>
            <w:tcW w:w="418" w:type="dxa"/>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16</w:t>
            </w:r>
          </w:p>
        </w:tc>
        <w:tc>
          <w:tcPr>
            <w:tcW w:w="418" w:type="dxa"/>
            <w:gridSpan w:val="3"/>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23</w:t>
            </w:r>
          </w:p>
        </w:tc>
        <w:tc>
          <w:tcPr>
            <w:tcW w:w="435" w:type="dxa"/>
            <w:gridSpan w:val="2"/>
            <w:tcBorders>
              <w:top w:val="single" w:sz="4" w:space="0" w:color="auto"/>
              <w:left w:val="single" w:sz="4" w:space="0" w:color="auto"/>
              <w:bottom w:val="thinThickSmallGap" w:sz="24" w:space="0" w:color="auto"/>
              <w:right w:val="single" w:sz="4" w:space="0" w:color="auto"/>
            </w:tcBorders>
          </w:tcPr>
          <w:p w:rsidR="005B5F36" w:rsidRDefault="005B5F36" w:rsidP="0048262B">
            <w:pPr>
              <w:jc w:val="center"/>
              <w:rPr>
                <w:b/>
                <w:color w:val="FF0000"/>
                <w:sz w:val="20"/>
                <w:szCs w:val="20"/>
              </w:rPr>
            </w:pPr>
            <w:r>
              <w:rPr>
                <w:b/>
                <w:color w:val="FF0000"/>
                <w:sz w:val="20"/>
                <w:szCs w:val="20"/>
              </w:rPr>
              <w:t>30</w:t>
            </w:r>
          </w:p>
        </w:tc>
        <w:tc>
          <w:tcPr>
            <w:tcW w:w="459" w:type="dxa"/>
            <w:tcBorders>
              <w:top w:val="single" w:sz="4" w:space="0" w:color="auto"/>
              <w:left w:val="single" w:sz="4" w:space="0" w:color="auto"/>
              <w:bottom w:val="thinThickSmallGap" w:sz="24" w:space="0" w:color="auto"/>
              <w:right w:val="thinThickSmallGap" w:sz="24" w:space="0" w:color="auto"/>
            </w:tcBorders>
          </w:tcPr>
          <w:p w:rsidR="005B5F36" w:rsidRDefault="005B5F36" w:rsidP="0048262B">
            <w:pPr>
              <w:jc w:val="center"/>
              <w:rPr>
                <w:b/>
                <w:color w:val="FF0000"/>
                <w:sz w:val="20"/>
                <w:szCs w:val="20"/>
              </w:rPr>
            </w:pPr>
          </w:p>
        </w:tc>
      </w:tr>
      <w:tr w:rsidR="005B5F36" w:rsidTr="0048262B">
        <w:tc>
          <w:tcPr>
            <w:tcW w:w="1306" w:type="dxa"/>
            <w:tcBorders>
              <w:top w:val="thinThickSmallGap" w:sz="24" w:space="0" w:color="auto"/>
              <w:left w:val="thinThickSmallGap" w:sz="24" w:space="0" w:color="auto"/>
              <w:bottom w:val="thinThickSmallGap" w:sz="24" w:space="0" w:color="auto"/>
              <w:right w:val="single" w:sz="12" w:space="0" w:color="auto"/>
            </w:tcBorders>
            <w:vAlign w:val="center"/>
          </w:tcPr>
          <w:p w:rsidR="005B5F36" w:rsidRDefault="005B5F36" w:rsidP="0048262B">
            <w:pPr>
              <w:jc w:val="center"/>
              <w:rPr>
                <w:b/>
                <w:sz w:val="20"/>
                <w:szCs w:val="20"/>
              </w:rPr>
            </w:pPr>
            <w:r>
              <w:rPr>
                <w:b/>
                <w:sz w:val="20"/>
                <w:szCs w:val="20"/>
              </w:rPr>
              <w:t>İşgünü/hafta</w:t>
            </w:r>
          </w:p>
        </w:tc>
        <w:tc>
          <w:tcPr>
            <w:tcW w:w="2449" w:type="dxa"/>
            <w:gridSpan w:val="7"/>
            <w:tcBorders>
              <w:top w:val="thinThickSmallGap" w:sz="24" w:space="0" w:color="auto"/>
              <w:left w:val="single" w:sz="12" w:space="0" w:color="auto"/>
              <w:bottom w:val="thinThickSmallGap" w:sz="24" w:space="0" w:color="auto"/>
              <w:right w:val="thinThickSmallGap" w:sz="24" w:space="0" w:color="auto"/>
            </w:tcBorders>
          </w:tcPr>
          <w:p w:rsidR="005B5F36" w:rsidRDefault="005B5F36" w:rsidP="0048262B">
            <w:pPr>
              <w:jc w:val="center"/>
              <w:rPr>
                <w:b/>
                <w:color w:val="000080"/>
                <w:sz w:val="20"/>
                <w:szCs w:val="20"/>
              </w:rPr>
            </w:pPr>
            <w:r>
              <w:rPr>
                <w:color w:val="000080"/>
                <w:sz w:val="20"/>
                <w:szCs w:val="20"/>
              </w:rPr>
              <w:t>10   işgünü--…….hafta</w:t>
            </w:r>
          </w:p>
        </w:tc>
        <w:tc>
          <w:tcPr>
            <w:tcW w:w="2968"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rPr>
                <w:b/>
                <w:color w:val="808080"/>
                <w:sz w:val="20"/>
                <w:szCs w:val="20"/>
              </w:rPr>
            </w:pPr>
          </w:p>
        </w:tc>
        <w:tc>
          <w:tcPr>
            <w:tcW w:w="2745"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5F36" w:rsidRDefault="005B5F36" w:rsidP="0048262B">
            <w:pPr>
              <w:jc w:val="center"/>
              <w:rPr>
                <w:b/>
                <w:color w:val="000000"/>
                <w:sz w:val="20"/>
                <w:szCs w:val="20"/>
              </w:rPr>
            </w:pPr>
          </w:p>
        </w:tc>
      </w:tr>
      <w:tr w:rsidR="005B5F36" w:rsidTr="0048262B">
        <w:tc>
          <w:tcPr>
            <w:tcW w:w="9468" w:type="dxa"/>
            <w:gridSpan w:val="29"/>
            <w:tcBorders>
              <w:top w:val="thinThickSmallGap" w:sz="24" w:space="0" w:color="auto"/>
              <w:left w:val="thinThickSmallGap" w:sz="24" w:space="0" w:color="auto"/>
              <w:bottom w:val="thinThickSmallGap" w:sz="24" w:space="0" w:color="auto"/>
              <w:right w:val="thinThickSmallGap" w:sz="24" w:space="0" w:color="auto"/>
            </w:tcBorders>
            <w:vAlign w:val="center"/>
          </w:tcPr>
          <w:p w:rsidR="005B5F36" w:rsidRDefault="005B5F36" w:rsidP="0048262B">
            <w:pPr>
              <w:rPr>
                <w:b/>
                <w:sz w:val="20"/>
                <w:szCs w:val="20"/>
              </w:rPr>
            </w:pPr>
          </w:p>
          <w:p w:rsidR="005B5F36" w:rsidRDefault="005B5F36" w:rsidP="0048262B">
            <w:pPr>
              <w:rPr>
                <w:b/>
                <w:color w:val="999999"/>
                <w:sz w:val="20"/>
                <w:szCs w:val="20"/>
              </w:rPr>
            </w:pPr>
            <w:r>
              <w:rPr>
                <w:b/>
                <w:sz w:val="20"/>
                <w:szCs w:val="20"/>
              </w:rPr>
              <w:t>Birinci dönem</w:t>
            </w:r>
            <w:r>
              <w:rPr>
                <w:sz w:val="20"/>
                <w:szCs w:val="20"/>
              </w:rPr>
              <w:t xml:space="preserve">:91  işgünü /  19 hafta       </w:t>
            </w:r>
            <w:r>
              <w:rPr>
                <w:b/>
                <w:sz w:val="20"/>
                <w:szCs w:val="20"/>
              </w:rPr>
              <w:t>İkinci dönem</w:t>
            </w:r>
            <w:r>
              <w:rPr>
                <w:sz w:val="20"/>
                <w:szCs w:val="20"/>
              </w:rPr>
              <w:t>: 89  işgünü /18  hafta</w:t>
            </w:r>
            <w:r>
              <w:rPr>
                <w:b/>
                <w:color w:val="FF0000"/>
                <w:sz w:val="20"/>
                <w:szCs w:val="20"/>
              </w:rPr>
              <w:t>Toplam: 180  işgünü / 37 hafta</w:t>
            </w:r>
          </w:p>
        </w:tc>
      </w:tr>
    </w:tbl>
    <w:p w:rsidR="0044315F" w:rsidRPr="005E77E8" w:rsidRDefault="0044315F" w:rsidP="00E415CB">
      <w:pPr>
        <w:rPr>
          <w:rFonts w:asciiTheme="majorHAnsi" w:hAnsiTheme="majorHAnsi"/>
          <w:sz w:val="22"/>
          <w:szCs w:val="20"/>
        </w:rPr>
      </w:pPr>
    </w:p>
    <w:tbl>
      <w:tblPr>
        <w:tblW w:w="10727" w:type="dxa"/>
        <w:tblInd w:w="392"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Look w:val="01E0"/>
      </w:tblPr>
      <w:tblGrid>
        <w:gridCol w:w="3827"/>
        <w:gridCol w:w="6900"/>
      </w:tblGrid>
      <w:tr w:rsidR="00E62523" w:rsidRPr="00C57D46" w:rsidTr="00C57D46">
        <w:trPr>
          <w:trHeight w:val="261"/>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2013-2014 öğretim yılı başlangıcı</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15 Eylül 2014</w:t>
            </w:r>
            <w:r w:rsidR="00E62523" w:rsidRPr="00C57D46">
              <w:rPr>
                <w:rFonts w:asciiTheme="majorHAnsi" w:hAnsiTheme="majorHAnsi" w:cs="Calibri"/>
                <w:sz w:val="20"/>
                <w:szCs w:val="20"/>
              </w:rPr>
              <w:t xml:space="preserve"> Pazartesi</w:t>
            </w:r>
          </w:p>
        </w:tc>
      </w:tr>
      <w:tr w:rsidR="00E62523" w:rsidRPr="00C57D46" w:rsidTr="00C57D46">
        <w:trPr>
          <w:trHeight w:val="219"/>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Kurban Bayramı</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3-4-5-6-7 Ekim 2014</w:t>
            </w:r>
            <w:r w:rsidR="00E62523" w:rsidRPr="00C57D46">
              <w:rPr>
                <w:rFonts w:asciiTheme="majorHAnsi" w:hAnsiTheme="majorHAnsi" w:cs="Calibri"/>
                <w:sz w:val="20"/>
                <w:szCs w:val="20"/>
              </w:rPr>
              <w:t xml:space="preserve"> Kurban Bayramı</w:t>
            </w:r>
          </w:p>
        </w:tc>
      </w:tr>
      <w:tr w:rsidR="00E62523" w:rsidRPr="00C57D46" w:rsidTr="00C57D46">
        <w:trPr>
          <w:trHeight w:val="255"/>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Cumhuriyet Bayramı</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28  Ekim 2014 Salı  13.00 da başlar 29 Ekim 2014  Çarşamba</w:t>
            </w:r>
            <w:r w:rsidR="00E62523" w:rsidRPr="00C57D46">
              <w:rPr>
                <w:rFonts w:asciiTheme="majorHAnsi" w:hAnsiTheme="majorHAnsi" w:cs="Calibri"/>
                <w:sz w:val="20"/>
                <w:szCs w:val="20"/>
              </w:rPr>
              <w:t xml:space="preserve"> akşamı sona erer.</w:t>
            </w:r>
          </w:p>
        </w:tc>
      </w:tr>
      <w:tr w:rsidR="00E62523" w:rsidRPr="00C57D46" w:rsidTr="00C57D46">
        <w:trPr>
          <w:trHeight w:val="200"/>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Atatürk Haftası</w:t>
            </w:r>
          </w:p>
        </w:tc>
        <w:tc>
          <w:tcPr>
            <w:tcW w:w="6900" w:type="dxa"/>
            <w:vAlign w:val="center"/>
          </w:tcPr>
          <w:p w:rsidR="00E62523" w:rsidRPr="00C57D46" w:rsidRDefault="00E62523" w:rsidP="0058606E">
            <w:pPr>
              <w:rPr>
                <w:rFonts w:asciiTheme="majorHAnsi" w:hAnsiTheme="majorHAnsi" w:cs="Calibri"/>
                <w:sz w:val="20"/>
                <w:szCs w:val="20"/>
              </w:rPr>
            </w:pPr>
            <w:r w:rsidRPr="00C57D46">
              <w:rPr>
                <w:rFonts w:asciiTheme="majorHAnsi" w:hAnsiTheme="majorHAnsi" w:cs="Calibri"/>
                <w:sz w:val="20"/>
                <w:szCs w:val="20"/>
              </w:rPr>
              <w:t>10-16 Kasım 201</w:t>
            </w:r>
            <w:r w:rsidR="00524AA2">
              <w:rPr>
                <w:rFonts w:asciiTheme="majorHAnsi" w:hAnsiTheme="majorHAnsi" w:cs="Calibri"/>
                <w:sz w:val="20"/>
                <w:szCs w:val="20"/>
              </w:rPr>
              <w:t>4</w:t>
            </w:r>
          </w:p>
        </w:tc>
      </w:tr>
      <w:tr w:rsidR="00E62523" w:rsidRPr="00C57D46" w:rsidTr="00C57D46">
        <w:trPr>
          <w:trHeight w:val="200"/>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Öğretmenler Günü</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24 Kasım 2014</w:t>
            </w:r>
            <w:r w:rsidR="00E62523" w:rsidRPr="00C57D46">
              <w:rPr>
                <w:rFonts w:asciiTheme="majorHAnsi" w:hAnsiTheme="majorHAnsi" w:cs="Calibri"/>
                <w:sz w:val="20"/>
                <w:szCs w:val="20"/>
              </w:rPr>
              <w:t xml:space="preserve"> Pazar</w:t>
            </w:r>
            <w:r>
              <w:rPr>
                <w:rFonts w:asciiTheme="majorHAnsi" w:hAnsiTheme="majorHAnsi" w:cs="Calibri"/>
                <w:sz w:val="20"/>
                <w:szCs w:val="20"/>
              </w:rPr>
              <w:t>tesi</w:t>
            </w:r>
            <w:r w:rsidR="00E62523" w:rsidRPr="00C57D46">
              <w:rPr>
                <w:rFonts w:asciiTheme="majorHAnsi" w:hAnsiTheme="majorHAnsi" w:cs="Calibri"/>
                <w:sz w:val="20"/>
                <w:szCs w:val="20"/>
              </w:rPr>
              <w:t xml:space="preserve"> </w:t>
            </w:r>
          </w:p>
        </w:tc>
      </w:tr>
      <w:tr w:rsidR="00E62523" w:rsidRPr="00C57D46" w:rsidTr="00C57D46">
        <w:trPr>
          <w:trHeight w:val="142"/>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Yılbaşı Tatili</w:t>
            </w:r>
          </w:p>
        </w:tc>
        <w:tc>
          <w:tcPr>
            <w:tcW w:w="6900" w:type="dxa"/>
            <w:vAlign w:val="center"/>
          </w:tcPr>
          <w:p w:rsidR="00E62523" w:rsidRPr="00C57D46" w:rsidRDefault="00E62523" w:rsidP="0058606E">
            <w:pPr>
              <w:rPr>
                <w:rFonts w:asciiTheme="majorHAnsi" w:hAnsiTheme="majorHAnsi" w:cs="Calibri"/>
                <w:sz w:val="20"/>
                <w:szCs w:val="20"/>
              </w:rPr>
            </w:pPr>
            <w:r w:rsidRPr="00C57D46">
              <w:rPr>
                <w:rFonts w:asciiTheme="majorHAnsi" w:hAnsiTheme="majorHAnsi" w:cs="Calibri"/>
                <w:sz w:val="20"/>
                <w:szCs w:val="20"/>
              </w:rPr>
              <w:t>0</w:t>
            </w:r>
            <w:r w:rsidR="00524AA2">
              <w:rPr>
                <w:rFonts w:asciiTheme="majorHAnsi" w:hAnsiTheme="majorHAnsi" w:cs="Calibri"/>
                <w:sz w:val="20"/>
                <w:szCs w:val="20"/>
              </w:rPr>
              <w:t>1 Ocak 2015</w:t>
            </w:r>
            <w:r w:rsidRPr="00C57D46">
              <w:rPr>
                <w:rFonts w:asciiTheme="majorHAnsi" w:hAnsiTheme="majorHAnsi" w:cs="Calibri"/>
                <w:sz w:val="20"/>
                <w:szCs w:val="20"/>
              </w:rPr>
              <w:t xml:space="preserve">  </w:t>
            </w:r>
            <w:r w:rsidR="00524AA2">
              <w:rPr>
                <w:rFonts w:asciiTheme="majorHAnsi" w:hAnsiTheme="majorHAnsi" w:cs="Calibri"/>
                <w:sz w:val="20"/>
                <w:szCs w:val="20"/>
              </w:rPr>
              <w:t>Perşembe</w:t>
            </w:r>
          </w:p>
        </w:tc>
      </w:tr>
      <w:tr w:rsidR="00E62523" w:rsidRPr="00C57D46" w:rsidTr="00C57D46">
        <w:trPr>
          <w:trHeight w:val="148"/>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Birinci dönemin sona ermesi</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24 Ocak 2015</w:t>
            </w:r>
            <w:r w:rsidR="00E62523" w:rsidRPr="00C57D46">
              <w:rPr>
                <w:rFonts w:asciiTheme="majorHAnsi" w:hAnsiTheme="majorHAnsi" w:cs="Calibri"/>
                <w:sz w:val="20"/>
                <w:szCs w:val="20"/>
              </w:rPr>
              <w:t xml:space="preserve"> Cuma</w:t>
            </w:r>
          </w:p>
        </w:tc>
      </w:tr>
      <w:tr w:rsidR="00E62523" w:rsidRPr="00C57D46" w:rsidTr="00C57D46">
        <w:trPr>
          <w:trHeight w:val="237"/>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Yarıyıl Tatili</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26   Ocak 2015</w:t>
            </w:r>
            <w:r w:rsidR="00E62523" w:rsidRPr="00C57D46">
              <w:rPr>
                <w:rFonts w:asciiTheme="majorHAnsi" w:hAnsiTheme="majorHAnsi" w:cs="Calibri"/>
                <w:sz w:val="20"/>
                <w:szCs w:val="20"/>
              </w:rPr>
              <w:t xml:space="preserve">  </w:t>
            </w:r>
            <w:r>
              <w:rPr>
                <w:rFonts w:asciiTheme="majorHAnsi" w:hAnsiTheme="majorHAnsi" w:cs="Calibri"/>
                <w:sz w:val="20"/>
                <w:szCs w:val="20"/>
              </w:rPr>
              <w:t>Pazartesi günü başlar,06 Şubat 2015 Cuma akşamı sona er</w:t>
            </w:r>
          </w:p>
        </w:tc>
      </w:tr>
      <w:tr w:rsidR="00E62523" w:rsidRPr="00C57D46" w:rsidTr="00C57D46">
        <w:trPr>
          <w:trHeight w:val="144"/>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İkinci yarıyıl başlangıcı</w:t>
            </w:r>
          </w:p>
        </w:tc>
        <w:tc>
          <w:tcPr>
            <w:tcW w:w="6900" w:type="dxa"/>
            <w:vAlign w:val="center"/>
          </w:tcPr>
          <w:p w:rsidR="00E62523" w:rsidRPr="00C57D46" w:rsidRDefault="00524AA2" w:rsidP="0058606E">
            <w:pPr>
              <w:rPr>
                <w:rFonts w:asciiTheme="majorHAnsi" w:hAnsiTheme="majorHAnsi" w:cs="Calibri"/>
                <w:sz w:val="20"/>
                <w:szCs w:val="20"/>
              </w:rPr>
            </w:pPr>
            <w:r>
              <w:rPr>
                <w:rFonts w:asciiTheme="majorHAnsi" w:hAnsiTheme="majorHAnsi" w:cs="Calibri"/>
                <w:sz w:val="20"/>
                <w:szCs w:val="20"/>
              </w:rPr>
              <w:t>09  Şubat 2015</w:t>
            </w:r>
            <w:r w:rsidR="00E62523" w:rsidRPr="00C57D46">
              <w:rPr>
                <w:rFonts w:asciiTheme="majorHAnsi" w:hAnsiTheme="majorHAnsi" w:cs="Calibri"/>
                <w:sz w:val="20"/>
                <w:szCs w:val="20"/>
              </w:rPr>
              <w:t xml:space="preserve"> Pazartesi</w:t>
            </w:r>
          </w:p>
        </w:tc>
      </w:tr>
      <w:tr w:rsidR="00E62523" w:rsidRPr="00C57D46" w:rsidTr="00C57D46">
        <w:trPr>
          <w:trHeight w:val="232"/>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23 Nisan  Ulusal Egemenlik ve Çocuk Bayramı</w:t>
            </w:r>
          </w:p>
        </w:tc>
        <w:tc>
          <w:tcPr>
            <w:tcW w:w="6900" w:type="dxa"/>
            <w:vAlign w:val="center"/>
          </w:tcPr>
          <w:p w:rsidR="00E62523" w:rsidRPr="00C57D46" w:rsidRDefault="00CB681D" w:rsidP="0058606E">
            <w:pPr>
              <w:autoSpaceDE w:val="0"/>
              <w:autoSpaceDN w:val="0"/>
              <w:adjustRightInd w:val="0"/>
              <w:rPr>
                <w:rFonts w:asciiTheme="majorHAnsi" w:hAnsiTheme="majorHAnsi" w:cs="Calibri"/>
                <w:sz w:val="20"/>
                <w:szCs w:val="20"/>
              </w:rPr>
            </w:pPr>
            <w:r>
              <w:rPr>
                <w:rFonts w:asciiTheme="majorHAnsi" w:hAnsiTheme="majorHAnsi" w:cs="Calibri"/>
                <w:sz w:val="20"/>
                <w:szCs w:val="20"/>
              </w:rPr>
              <w:t xml:space="preserve">23 Nisan 2015 Perşembe </w:t>
            </w:r>
            <w:r w:rsidR="00E62523" w:rsidRPr="00C57D46">
              <w:rPr>
                <w:rFonts w:asciiTheme="majorHAnsi" w:hAnsiTheme="majorHAnsi" w:cs="Calibri"/>
                <w:sz w:val="20"/>
                <w:szCs w:val="20"/>
              </w:rPr>
              <w:t xml:space="preserve">  törenden sonra başlar </w:t>
            </w:r>
          </w:p>
          <w:p w:rsidR="00E62523" w:rsidRPr="00C57D46" w:rsidRDefault="00CB681D" w:rsidP="0058606E">
            <w:pPr>
              <w:autoSpaceDE w:val="0"/>
              <w:autoSpaceDN w:val="0"/>
              <w:adjustRightInd w:val="0"/>
              <w:rPr>
                <w:rFonts w:asciiTheme="majorHAnsi" w:hAnsiTheme="majorHAnsi" w:cs="Calibri"/>
                <w:sz w:val="20"/>
                <w:szCs w:val="20"/>
              </w:rPr>
            </w:pPr>
            <w:r>
              <w:rPr>
                <w:rFonts w:asciiTheme="majorHAnsi" w:hAnsiTheme="majorHAnsi" w:cs="Calibri"/>
                <w:sz w:val="20"/>
                <w:szCs w:val="20"/>
              </w:rPr>
              <w:t>24 Nisan 2015 Cuma</w:t>
            </w:r>
            <w:r w:rsidR="00E62523" w:rsidRPr="00C57D46">
              <w:rPr>
                <w:rFonts w:asciiTheme="majorHAnsi" w:hAnsiTheme="majorHAnsi" w:cs="Calibri"/>
                <w:sz w:val="20"/>
                <w:szCs w:val="20"/>
              </w:rPr>
              <w:t xml:space="preserve"> akşamı  sona erer</w:t>
            </w:r>
          </w:p>
        </w:tc>
      </w:tr>
      <w:tr w:rsidR="00E62523" w:rsidRPr="00C57D46" w:rsidTr="00C57D46">
        <w:trPr>
          <w:trHeight w:val="232"/>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Emek ve Dayanışma Günü</w:t>
            </w:r>
          </w:p>
        </w:tc>
        <w:tc>
          <w:tcPr>
            <w:tcW w:w="6900" w:type="dxa"/>
            <w:vAlign w:val="center"/>
          </w:tcPr>
          <w:p w:rsidR="00E62523" w:rsidRPr="00C57D46" w:rsidRDefault="00CB681D" w:rsidP="0058606E">
            <w:pPr>
              <w:autoSpaceDE w:val="0"/>
              <w:autoSpaceDN w:val="0"/>
              <w:adjustRightInd w:val="0"/>
              <w:rPr>
                <w:rFonts w:asciiTheme="majorHAnsi" w:hAnsiTheme="majorHAnsi" w:cs="Calibri"/>
                <w:sz w:val="20"/>
                <w:szCs w:val="20"/>
              </w:rPr>
            </w:pPr>
            <w:r>
              <w:rPr>
                <w:rFonts w:asciiTheme="majorHAnsi" w:hAnsiTheme="majorHAnsi" w:cs="Calibri"/>
                <w:sz w:val="20"/>
                <w:szCs w:val="20"/>
              </w:rPr>
              <w:t>01 Mayıs 2015  Cuma</w:t>
            </w:r>
          </w:p>
        </w:tc>
      </w:tr>
      <w:tr w:rsidR="00E62523" w:rsidRPr="00C57D46" w:rsidTr="00C57D46">
        <w:trPr>
          <w:trHeight w:val="202"/>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19 Mayıs Atatürk’ü Anma Gençlik ve Spor Bayramı</w:t>
            </w:r>
          </w:p>
        </w:tc>
        <w:tc>
          <w:tcPr>
            <w:tcW w:w="6900" w:type="dxa"/>
            <w:vAlign w:val="center"/>
          </w:tcPr>
          <w:p w:rsidR="00E62523" w:rsidRPr="00C57D46" w:rsidRDefault="00CB681D" w:rsidP="0058606E">
            <w:pPr>
              <w:rPr>
                <w:rFonts w:asciiTheme="majorHAnsi" w:hAnsiTheme="majorHAnsi" w:cs="Calibri"/>
                <w:sz w:val="20"/>
                <w:szCs w:val="20"/>
              </w:rPr>
            </w:pPr>
            <w:r>
              <w:rPr>
                <w:rFonts w:asciiTheme="majorHAnsi" w:hAnsiTheme="majorHAnsi" w:cs="Calibri"/>
                <w:sz w:val="20"/>
                <w:szCs w:val="20"/>
              </w:rPr>
              <w:t xml:space="preserve">19 Mayıs 2015 Salı </w:t>
            </w:r>
            <w:r w:rsidR="00E62523" w:rsidRPr="00C57D46">
              <w:rPr>
                <w:rFonts w:asciiTheme="majorHAnsi" w:hAnsiTheme="majorHAnsi" w:cs="Calibri"/>
                <w:sz w:val="20"/>
                <w:szCs w:val="20"/>
              </w:rPr>
              <w:t xml:space="preserve"> günü törenden sonra başlar </w:t>
            </w:r>
          </w:p>
          <w:p w:rsidR="00E62523" w:rsidRPr="00C57D46" w:rsidRDefault="00E62523" w:rsidP="0058606E">
            <w:pPr>
              <w:rPr>
                <w:rFonts w:asciiTheme="majorHAnsi" w:hAnsiTheme="majorHAnsi" w:cs="Calibri"/>
                <w:sz w:val="20"/>
                <w:szCs w:val="20"/>
              </w:rPr>
            </w:pPr>
          </w:p>
        </w:tc>
      </w:tr>
      <w:tr w:rsidR="00E62523" w:rsidRPr="00C57D46" w:rsidTr="00C57D46">
        <w:trPr>
          <w:trHeight w:val="158"/>
        </w:trPr>
        <w:tc>
          <w:tcPr>
            <w:tcW w:w="3827" w:type="dxa"/>
            <w:vAlign w:val="center"/>
          </w:tcPr>
          <w:p w:rsidR="00E62523" w:rsidRPr="00C57D46" w:rsidRDefault="00E62523" w:rsidP="0058606E">
            <w:pPr>
              <w:rPr>
                <w:rFonts w:asciiTheme="majorHAnsi" w:hAnsiTheme="majorHAnsi" w:cs="Calibri"/>
                <w:color w:val="FF0000"/>
                <w:sz w:val="20"/>
                <w:szCs w:val="20"/>
              </w:rPr>
            </w:pPr>
            <w:r w:rsidRPr="00C57D46">
              <w:rPr>
                <w:rFonts w:asciiTheme="majorHAnsi" w:hAnsiTheme="majorHAnsi" w:cs="Calibri"/>
                <w:color w:val="FF0000"/>
                <w:sz w:val="20"/>
                <w:szCs w:val="20"/>
              </w:rPr>
              <w:t>Ders Yılının Sona ermesi</w:t>
            </w:r>
          </w:p>
        </w:tc>
        <w:tc>
          <w:tcPr>
            <w:tcW w:w="6900" w:type="dxa"/>
            <w:vAlign w:val="center"/>
          </w:tcPr>
          <w:p w:rsidR="00E62523" w:rsidRPr="00C57D46" w:rsidRDefault="00CB681D" w:rsidP="0058606E">
            <w:pPr>
              <w:rPr>
                <w:rFonts w:asciiTheme="majorHAnsi" w:hAnsiTheme="majorHAnsi" w:cs="Calibri"/>
                <w:sz w:val="20"/>
                <w:szCs w:val="20"/>
              </w:rPr>
            </w:pPr>
            <w:r>
              <w:rPr>
                <w:rFonts w:asciiTheme="majorHAnsi" w:hAnsiTheme="majorHAnsi" w:cs="Calibri"/>
                <w:sz w:val="20"/>
                <w:szCs w:val="20"/>
              </w:rPr>
              <w:t>12  Haziran 2015</w:t>
            </w:r>
            <w:r w:rsidR="00E62523" w:rsidRPr="00C57D46">
              <w:rPr>
                <w:rFonts w:asciiTheme="majorHAnsi" w:hAnsiTheme="majorHAnsi" w:cs="Calibri"/>
                <w:sz w:val="20"/>
                <w:szCs w:val="20"/>
              </w:rPr>
              <w:t xml:space="preserve"> Cuma</w:t>
            </w:r>
          </w:p>
        </w:tc>
      </w:tr>
    </w:tbl>
    <w:p w:rsidR="00E62523" w:rsidRPr="00C57D46" w:rsidRDefault="00E62523" w:rsidP="00065CCB">
      <w:pPr>
        <w:shd w:val="clear" w:color="auto" w:fill="FFFFFF"/>
        <w:rPr>
          <w:rFonts w:asciiTheme="majorHAnsi" w:hAnsiTheme="majorHAnsi" w:cs="Calibri"/>
          <w:color w:val="000000"/>
          <w:sz w:val="28"/>
        </w:rPr>
      </w:pPr>
    </w:p>
    <w:p w:rsidR="00E62523" w:rsidRPr="00C57D46" w:rsidRDefault="00E62523" w:rsidP="0030735F">
      <w:pPr>
        <w:jc w:val="both"/>
        <w:rPr>
          <w:rFonts w:asciiTheme="majorHAnsi" w:hAnsiTheme="majorHAnsi" w:cs="Arial"/>
          <w:sz w:val="22"/>
          <w:szCs w:val="20"/>
        </w:rPr>
      </w:pPr>
    </w:p>
    <w:p w:rsidR="00E62523" w:rsidRPr="00C57D46" w:rsidRDefault="00E62523" w:rsidP="0030735F">
      <w:pPr>
        <w:jc w:val="both"/>
        <w:rPr>
          <w:rFonts w:asciiTheme="majorHAnsi" w:hAnsiTheme="majorHAnsi" w:cs="Arial"/>
          <w:sz w:val="22"/>
          <w:szCs w:val="20"/>
        </w:rPr>
      </w:pPr>
    </w:p>
    <w:p w:rsidR="00E62523" w:rsidRPr="00C57D46" w:rsidRDefault="00E62523" w:rsidP="00DB35FF">
      <w:pPr>
        <w:tabs>
          <w:tab w:val="left" w:pos="5580"/>
        </w:tabs>
        <w:rPr>
          <w:rFonts w:asciiTheme="majorHAnsi" w:hAnsiTheme="majorHAnsi"/>
          <w:b/>
          <w:sz w:val="22"/>
          <w:szCs w:val="20"/>
        </w:rPr>
      </w:pPr>
      <w:r w:rsidRPr="00C57D46">
        <w:rPr>
          <w:rFonts w:asciiTheme="majorHAnsi" w:hAnsiTheme="majorHAnsi"/>
          <w:b/>
          <w:sz w:val="22"/>
          <w:szCs w:val="20"/>
        </w:rPr>
        <w:t xml:space="preserve">  6. TTK’ NUN İLKÖĞRETİM OKULLARI HAFTALIK DERS SAATLERİ ÇİZELGESİNİN İNCELENMESİ :</w:t>
      </w:r>
    </w:p>
    <w:p w:rsidR="00C57D46" w:rsidRDefault="00C57D46" w:rsidP="00DB35FF">
      <w:pPr>
        <w:autoSpaceDE w:val="0"/>
        <w:ind w:firstLine="708"/>
        <w:rPr>
          <w:rFonts w:asciiTheme="majorHAnsi" w:hAnsiTheme="majorHAnsi" w:cs="Arial"/>
          <w:sz w:val="22"/>
          <w:szCs w:val="20"/>
        </w:rPr>
      </w:pPr>
    </w:p>
    <w:p w:rsidR="00C57D46" w:rsidRDefault="00C57D46" w:rsidP="00DB35FF">
      <w:pPr>
        <w:autoSpaceDE w:val="0"/>
        <w:ind w:firstLine="708"/>
        <w:rPr>
          <w:rFonts w:asciiTheme="majorHAnsi" w:hAnsiTheme="majorHAnsi" w:cs="Arial"/>
          <w:sz w:val="22"/>
          <w:szCs w:val="20"/>
        </w:rPr>
      </w:pPr>
    </w:p>
    <w:p w:rsidR="00E62523" w:rsidRPr="00C57D46" w:rsidRDefault="00E62523" w:rsidP="00C57D46">
      <w:pPr>
        <w:autoSpaceDE w:val="0"/>
        <w:spacing w:line="360" w:lineRule="auto"/>
        <w:ind w:firstLine="708"/>
        <w:jc w:val="both"/>
        <w:rPr>
          <w:rFonts w:asciiTheme="majorHAnsi" w:hAnsiTheme="majorHAnsi" w:cs="TimesNewRomanPSMT"/>
          <w:sz w:val="22"/>
          <w:szCs w:val="20"/>
        </w:rPr>
      </w:pPr>
      <w:r w:rsidRPr="00C57D46">
        <w:rPr>
          <w:rFonts w:asciiTheme="majorHAnsi" w:hAnsiTheme="majorHAnsi" w:cs="Arial"/>
          <w:sz w:val="22"/>
          <w:szCs w:val="20"/>
        </w:rPr>
        <w:t xml:space="preserve">TTK’ nun 20.07.2010 tarih ve 75 </w:t>
      </w:r>
      <w:r w:rsidR="00524AA2">
        <w:rPr>
          <w:rFonts w:asciiTheme="majorHAnsi" w:hAnsiTheme="majorHAnsi" w:cs="Arial"/>
          <w:sz w:val="22"/>
          <w:szCs w:val="20"/>
        </w:rPr>
        <w:t>sayılı kararıyla kabul edilen İ</w:t>
      </w:r>
      <w:r w:rsidRPr="00C57D46">
        <w:rPr>
          <w:rFonts w:asciiTheme="majorHAnsi" w:hAnsiTheme="majorHAnsi" w:cs="Arial"/>
          <w:sz w:val="22"/>
          <w:szCs w:val="20"/>
        </w:rPr>
        <w:t xml:space="preserve">O Haftalık Ders Saatleri Çizelgesi incelendi. </w:t>
      </w:r>
      <w:r w:rsidRPr="00C57D46">
        <w:rPr>
          <w:rFonts w:asciiTheme="majorHAnsi" w:hAnsiTheme="majorHAnsi" w:cs="TimesNewRomanPSMT"/>
          <w:sz w:val="22"/>
          <w:szCs w:val="20"/>
        </w:rPr>
        <w:t>Serbest etkinlikler saatinde, okul ve çevrenin şartları ile öğrencilerin bireysel özellikleri ve ihtiyaçları dikkate alınarak; Sosyal, kültürel ve eğitici faa</w:t>
      </w:r>
      <w:r w:rsidR="0048262B">
        <w:rPr>
          <w:rFonts w:asciiTheme="majorHAnsi" w:hAnsiTheme="majorHAnsi" w:cs="TimesNewRomanPSMT"/>
          <w:sz w:val="22"/>
          <w:szCs w:val="20"/>
        </w:rPr>
        <w:t xml:space="preserve">liyet olarak; folklor,  </w:t>
      </w:r>
      <w:r w:rsidRPr="00C57D46">
        <w:rPr>
          <w:rFonts w:asciiTheme="majorHAnsi" w:hAnsiTheme="majorHAnsi" w:cs="TimesNewRomanPSMT"/>
          <w:sz w:val="22"/>
          <w:szCs w:val="20"/>
        </w:rPr>
        <w:t xml:space="preserve"> müzik, monolog, diyalog, grup tartışmaları, güzel konuşma-yazma, kitap</w:t>
      </w:r>
      <w:r w:rsidR="0048262B">
        <w:rPr>
          <w:rFonts w:asciiTheme="majorHAnsi" w:hAnsiTheme="majorHAnsi" w:cs="TimesNewRomanPSMT"/>
          <w:sz w:val="22"/>
          <w:szCs w:val="20"/>
        </w:rPr>
        <w:t xml:space="preserve"> okuma, dinleme, </w:t>
      </w:r>
      <w:r w:rsidRPr="00C57D46">
        <w:rPr>
          <w:rFonts w:asciiTheme="majorHAnsi" w:hAnsiTheme="majorHAnsi" w:cs="TimesNewRomanPSMT"/>
          <w:sz w:val="22"/>
          <w:szCs w:val="20"/>
        </w:rPr>
        <w:t xml:space="preserve">gezi-gözlem, inceleme, bilmece, bulmaca, atışma, sayışma, şarkı ve türkü söyleme, soru sorma, cevap verme, duygu ve düşüncelerini ifade etme, </w:t>
      </w:r>
      <w:r w:rsidR="0048262B">
        <w:rPr>
          <w:rFonts w:asciiTheme="majorHAnsi" w:hAnsiTheme="majorHAnsi" w:cs="TimesNewRomanPSMT"/>
          <w:sz w:val="22"/>
          <w:szCs w:val="20"/>
        </w:rPr>
        <w:t xml:space="preserve">zeka oyunları, </w:t>
      </w:r>
      <w:r w:rsidR="00C57D46">
        <w:rPr>
          <w:rFonts w:asciiTheme="majorHAnsi" w:hAnsiTheme="majorHAnsi" w:cs="TimesNewRomanPSMT"/>
          <w:sz w:val="22"/>
          <w:szCs w:val="20"/>
        </w:rPr>
        <w:t xml:space="preserve">şiir okuma ve ezberleme, masal dinleme ve yazma, </w:t>
      </w:r>
      <w:r w:rsidRPr="00C57D46">
        <w:rPr>
          <w:rFonts w:asciiTheme="majorHAnsi" w:hAnsiTheme="majorHAnsi" w:cs="TimesNewRomanPSMT"/>
          <w:sz w:val="22"/>
          <w:szCs w:val="20"/>
        </w:rPr>
        <w:t>oyun, film izleme,  bahçe etkinlikleri, bitki ve hayvan yetiştirme vb. etkinlikler uygulanacağı belirtildi.</w:t>
      </w:r>
    </w:p>
    <w:p w:rsidR="00E62523" w:rsidRPr="00C57D46" w:rsidRDefault="00E62523" w:rsidP="00C57D46">
      <w:pPr>
        <w:autoSpaceDE w:val="0"/>
        <w:spacing w:line="360" w:lineRule="auto"/>
        <w:ind w:firstLine="708"/>
        <w:jc w:val="both"/>
        <w:rPr>
          <w:rFonts w:asciiTheme="majorHAnsi" w:hAnsiTheme="majorHAnsi" w:cs="TimesNewRomanPSMT"/>
          <w:b/>
          <w:sz w:val="22"/>
          <w:szCs w:val="20"/>
        </w:rPr>
      </w:pPr>
      <w:r w:rsidRPr="00C57D46">
        <w:rPr>
          <w:rFonts w:asciiTheme="majorHAnsi" w:hAnsiTheme="majorHAnsi" w:cs="TimesNewRomanPSMT"/>
          <w:b/>
          <w:sz w:val="22"/>
          <w:szCs w:val="20"/>
        </w:rPr>
        <w:t>HAFTALIK  DERS  SAATLERİ</w:t>
      </w:r>
    </w:p>
    <w:p w:rsidR="00E62523" w:rsidRPr="00C57D46" w:rsidRDefault="00E62523" w:rsidP="00C57D46">
      <w:pPr>
        <w:autoSpaceDE w:val="0"/>
        <w:spacing w:line="360" w:lineRule="auto"/>
        <w:ind w:firstLine="708"/>
        <w:jc w:val="both"/>
        <w:rPr>
          <w:rFonts w:asciiTheme="majorHAnsi" w:hAnsiTheme="majorHAnsi" w:cs="TimesNewRomanPSMT"/>
          <w:b/>
          <w:sz w:val="1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843"/>
      </w:tblGrid>
      <w:tr w:rsidR="00E62523" w:rsidRPr="00C57D46" w:rsidTr="00A63C00">
        <w:trPr>
          <w:trHeight w:val="308"/>
          <w:jc w:val="center"/>
        </w:trPr>
        <w:tc>
          <w:tcPr>
            <w:tcW w:w="2660" w:type="dxa"/>
            <w:vAlign w:val="center"/>
          </w:tcPr>
          <w:p w:rsidR="00E62523" w:rsidRPr="00C57D46" w:rsidRDefault="00E62523" w:rsidP="00C57D46">
            <w:pPr>
              <w:autoSpaceDE w:val="0"/>
              <w:spacing w:line="360" w:lineRule="auto"/>
              <w:jc w:val="both"/>
              <w:rPr>
                <w:rFonts w:asciiTheme="majorHAnsi" w:hAnsiTheme="majorHAnsi"/>
                <w:b/>
                <w:szCs w:val="20"/>
              </w:rPr>
            </w:pPr>
            <w:r w:rsidRPr="00C57D46">
              <w:rPr>
                <w:rFonts w:asciiTheme="majorHAnsi" w:hAnsiTheme="majorHAnsi"/>
                <w:b/>
                <w:sz w:val="22"/>
                <w:szCs w:val="20"/>
              </w:rPr>
              <w:t>DERS  ADI</w:t>
            </w:r>
          </w:p>
        </w:tc>
        <w:tc>
          <w:tcPr>
            <w:tcW w:w="1843" w:type="dxa"/>
            <w:vAlign w:val="center"/>
          </w:tcPr>
          <w:p w:rsidR="00E62523" w:rsidRPr="00C57D46" w:rsidRDefault="00E62523" w:rsidP="00C57D46">
            <w:pPr>
              <w:pStyle w:val="AralkYok"/>
              <w:spacing w:line="360" w:lineRule="auto"/>
              <w:jc w:val="both"/>
              <w:rPr>
                <w:rFonts w:asciiTheme="majorHAnsi" w:hAnsiTheme="majorHAnsi"/>
                <w:b/>
                <w:szCs w:val="20"/>
              </w:rPr>
            </w:pPr>
            <w:r w:rsidRPr="00C57D46">
              <w:rPr>
                <w:rFonts w:asciiTheme="majorHAnsi" w:hAnsiTheme="majorHAnsi"/>
                <w:b/>
                <w:szCs w:val="20"/>
              </w:rPr>
              <w:t>Haftalık  Saat  Sayısı</w:t>
            </w:r>
          </w:p>
        </w:tc>
      </w:tr>
      <w:tr w:rsidR="00E62523" w:rsidRPr="00C57D46" w:rsidTr="00A63C00">
        <w:trPr>
          <w:trHeight w:val="324"/>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cs="TimesNewRomanPSMT"/>
                <w:szCs w:val="20"/>
              </w:rPr>
              <w:t xml:space="preserve">TÜRKÇE </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8</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szCs w:val="20"/>
              </w:rPr>
              <w:t>MATEMATİK</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5</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szCs w:val="20"/>
              </w:rPr>
              <w:t>HAYAT  BİLGİSİ</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3</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szCs w:val="20"/>
              </w:rPr>
              <w:t>GÖRSEL  SANATLAR</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1</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szCs w:val="20"/>
              </w:rPr>
              <w:t>MÜZİK</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1</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szCs w:val="20"/>
              </w:rPr>
              <w:t>OYUN VE FİZİKSEL ETKİNLİKLER</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5</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E62523" w:rsidP="00C57D46">
            <w:pPr>
              <w:pStyle w:val="AralkYok"/>
              <w:spacing w:line="360" w:lineRule="auto"/>
              <w:jc w:val="both"/>
              <w:rPr>
                <w:rFonts w:asciiTheme="majorHAnsi" w:hAnsiTheme="majorHAnsi"/>
                <w:szCs w:val="20"/>
              </w:rPr>
            </w:pPr>
            <w:r w:rsidRPr="00C57D46">
              <w:rPr>
                <w:rFonts w:asciiTheme="majorHAnsi" w:hAnsiTheme="majorHAnsi"/>
                <w:szCs w:val="20"/>
              </w:rPr>
              <w:t>SERBEST  ETKİNLİKLER</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cs="TimesNewRomanPSMT"/>
                <w:szCs w:val="20"/>
              </w:rPr>
              <w:t>2</w:t>
            </w:r>
            <w:r w:rsidR="00E62523" w:rsidRPr="00C57D46">
              <w:rPr>
                <w:rFonts w:asciiTheme="majorHAnsi" w:hAnsiTheme="majorHAnsi" w:cs="TimesNewRomanPSMT"/>
                <w:szCs w:val="20"/>
              </w:rPr>
              <w:t xml:space="preserve"> Ders  Saati</w:t>
            </w:r>
          </w:p>
        </w:tc>
      </w:tr>
      <w:tr w:rsidR="00E62523" w:rsidRPr="00C57D46" w:rsidTr="00A63C00">
        <w:trPr>
          <w:trHeight w:val="308"/>
          <w:jc w:val="center"/>
        </w:trPr>
        <w:tc>
          <w:tcPr>
            <w:tcW w:w="2660" w:type="dxa"/>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szCs w:val="20"/>
              </w:rPr>
              <w:t>FEN BİLGİSİ</w:t>
            </w:r>
          </w:p>
        </w:tc>
        <w:tc>
          <w:tcPr>
            <w:tcW w:w="1843" w:type="dxa"/>
            <w:vAlign w:val="center"/>
          </w:tcPr>
          <w:p w:rsidR="00E62523" w:rsidRPr="00C57D46" w:rsidRDefault="00B44B95" w:rsidP="00C57D46">
            <w:pPr>
              <w:pStyle w:val="AralkYok"/>
              <w:spacing w:line="360" w:lineRule="auto"/>
              <w:jc w:val="both"/>
              <w:rPr>
                <w:rFonts w:asciiTheme="majorHAnsi" w:hAnsiTheme="majorHAnsi"/>
                <w:szCs w:val="20"/>
              </w:rPr>
            </w:pPr>
            <w:r>
              <w:rPr>
                <w:rFonts w:asciiTheme="majorHAnsi" w:hAnsiTheme="majorHAnsi"/>
                <w:szCs w:val="20"/>
              </w:rPr>
              <w:t>3 Ders  Saati</w:t>
            </w:r>
          </w:p>
        </w:tc>
      </w:tr>
      <w:tr w:rsidR="00B44B95" w:rsidRPr="00C57D46" w:rsidTr="00A63C00">
        <w:trPr>
          <w:trHeight w:val="308"/>
          <w:jc w:val="center"/>
        </w:trPr>
        <w:tc>
          <w:tcPr>
            <w:tcW w:w="2660" w:type="dxa"/>
          </w:tcPr>
          <w:p w:rsidR="00B44B95" w:rsidRPr="00C57D46" w:rsidRDefault="00B44B95" w:rsidP="0048262B">
            <w:pPr>
              <w:pStyle w:val="AralkYok"/>
              <w:spacing w:line="360" w:lineRule="auto"/>
              <w:jc w:val="both"/>
              <w:rPr>
                <w:rFonts w:asciiTheme="majorHAnsi" w:hAnsiTheme="majorHAnsi"/>
                <w:szCs w:val="20"/>
              </w:rPr>
            </w:pPr>
            <w:r>
              <w:rPr>
                <w:rFonts w:asciiTheme="majorHAnsi" w:hAnsiTheme="majorHAnsi"/>
                <w:szCs w:val="20"/>
              </w:rPr>
              <w:t xml:space="preserve"> </w:t>
            </w:r>
            <w:r w:rsidR="0048262B">
              <w:rPr>
                <w:rFonts w:asciiTheme="majorHAnsi" w:hAnsiTheme="majorHAnsi"/>
                <w:szCs w:val="20"/>
              </w:rPr>
              <w:t>YABANCI DİL</w:t>
            </w:r>
          </w:p>
        </w:tc>
        <w:tc>
          <w:tcPr>
            <w:tcW w:w="1843" w:type="dxa"/>
            <w:vAlign w:val="center"/>
          </w:tcPr>
          <w:p w:rsidR="00B44B95" w:rsidRPr="00C57D46" w:rsidRDefault="0048262B" w:rsidP="00C57D46">
            <w:pPr>
              <w:pStyle w:val="AralkYok"/>
              <w:spacing w:line="360" w:lineRule="auto"/>
              <w:jc w:val="both"/>
              <w:rPr>
                <w:rFonts w:asciiTheme="majorHAnsi" w:hAnsiTheme="majorHAnsi"/>
                <w:szCs w:val="20"/>
              </w:rPr>
            </w:pPr>
            <w:r>
              <w:rPr>
                <w:rFonts w:asciiTheme="majorHAnsi" w:hAnsiTheme="majorHAnsi"/>
                <w:szCs w:val="20"/>
              </w:rPr>
              <w:t xml:space="preserve">2 </w:t>
            </w:r>
            <w:r w:rsidR="00B44B95">
              <w:rPr>
                <w:rFonts w:asciiTheme="majorHAnsi" w:hAnsiTheme="majorHAnsi"/>
                <w:szCs w:val="20"/>
              </w:rPr>
              <w:t xml:space="preserve"> Saat</w:t>
            </w:r>
          </w:p>
        </w:tc>
      </w:tr>
      <w:tr w:rsidR="0048262B" w:rsidRPr="00C57D46" w:rsidTr="00A63C00">
        <w:trPr>
          <w:trHeight w:val="308"/>
          <w:jc w:val="center"/>
        </w:trPr>
        <w:tc>
          <w:tcPr>
            <w:tcW w:w="2660" w:type="dxa"/>
          </w:tcPr>
          <w:p w:rsidR="0048262B" w:rsidRDefault="0048262B" w:rsidP="00C57D46">
            <w:pPr>
              <w:pStyle w:val="AralkYok"/>
              <w:spacing w:line="360" w:lineRule="auto"/>
              <w:jc w:val="both"/>
              <w:rPr>
                <w:rFonts w:asciiTheme="majorHAnsi" w:hAnsiTheme="majorHAnsi"/>
                <w:szCs w:val="20"/>
              </w:rPr>
            </w:pPr>
            <w:r>
              <w:rPr>
                <w:rFonts w:asciiTheme="majorHAnsi" w:hAnsiTheme="majorHAnsi"/>
                <w:szCs w:val="20"/>
              </w:rPr>
              <w:t>TOPLAM</w:t>
            </w:r>
          </w:p>
        </w:tc>
        <w:tc>
          <w:tcPr>
            <w:tcW w:w="1843" w:type="dxa"/>
            <w:vAlign w:val="center"/>
          </w:tcPr>
          <w:p w:rsidR="0048262B" w:rsidRDefault="0048262B" w:rsidP="00C57D46">
            <w:pPr>
              <w:pStyle w:val="AralkYok"/>
              <w:spacing w:line="360" w:lineRule="auto"/>
              <w:jc w:val="both"/>
              <w:rPr>
                <w:rFonts w:asciiTheme="majorHAnsi" w:hAnsiTheme="majorHAnsi"/>
                <w:szCs w:val="20"/>
              </w:rPr>
            </w:pPr>
            <w:r>
              <w:rPr>
                <w:rFonts w:asciiTheme="majorHAnsi" w:hAnsiTheme="majorHAnsi"/>
                <w:szCs w:val="20"/>
              </w:rPr>
              <w:t>30 Saat</w:t>
            </w:r>
          </w:p>
        </w:tc>
      </w:tr>
    </w:tbl>
    <w:p w:rsidR="00E62523" w:rsidRPr="00C57D46" w:rsidRDefault="00E62523" w:rsidP="00C57D46">
      <w:pPr>
        <w:pStyle w:val="AralkYok"/>
        <w:spacing w:line="360" w:lineRule="auto"/>
        <w:jc w:val="both"/>
        <w:rPr>
          <w:rFonts w:asciiTheme="majorHAnsi" w:hAnsiTheme="majorHAnsi"/>
          <w:b/>
          <w:sz w:val="10"/>
        </w:rPr>
      </w:pPr>
    </w:p>
    <w:p w:rsidR="00E62523" w:rsidRPr="00C57D46" w:rsidRDefault="00E62523" w:rsidP="00C57D46">
      <w:pPr>
        <w:pStyle w:val="AralkYok"/>
        <w:spacing w:line="360" w:lineRule="auto"/>
        <w:jc w:val="both"/>
        <w:rPr>
          <w:rFonts w:asciiTheme="majorHAnsi" w:hAnsiTheme="majorHAnsi"/>
          <w:b/>
          <w:sz w:val="10"/>
        </w:rPr>
      </w:pPr>
    </w:p>
    <w:p w:rsidR="00E62523" w:rsidRPr="00C57D46" w:rsidRDefault="00E62523" w:rsidP="00C57D46">
      <w:pPr>
        <w:pStyle w:val="AralkYok"/>
        <w:spacing w:line="360" w:lineRule="auto"/>
        <w:jc w:val="both"/>
        <w:rPr>
          <w:rFonts w:asciiTheme="majorHAnsi" w:hAnsiTheme="majorHAnsi"/>
          <w:b/>
          <w:sz w:val="10"/>
        </w:rPr>
      </w:pPr>
    </w:p>
    <w:p w:rsidR="00E62523" w:rsidRPr="00C57D46" w:rsidRDefault="00E62523" w:rsidP="00C57D46">
      <w:pPr>
        <w:spacing w:line="360" w:lineRule="auto"/>
        <w:jc w:val="both"/>
        <w:rPr>
          <w:rFonts w:asciiTheme="majorHAnsi" w:hAnsiTheme="majorHAnsi"/>
          <w:sz w:val="22"/>
          <w:szCs w:val="20"/>
        </w:rPr>
      </w:pPr>
      <w:r w:rsidRPr="00C57D46">
        <w:rPr>
          <w:rFonts w:asciiTheme="majorHAnsi" w:hAnsiTheme="majorHAnsi"/>
          <w:b/>
          <w:sz w:val="22"/>
          <w:szCs w:val="20"/>
        </w:rPr>
        <w:t xml:space="preserve">       SERBEST ETKİNLİKLER İÇERİK VE SAATİ : </w:t>
      </w:r>
      <w:r w:rsidRPr="00C57D46">
        <w:rPr>
          <w:rFonts w:asciiTheme="majorHAnsi" w:hAnsiTheme="majorHAnsi"/>
          <w:sz w:val="22"/>
          <w:szCs w:val="20"/>
        </w:rPr>
        <w:t>Serbest Etkinlikler dersinin uygulanmasında, okul ve çevrenin şartları ile öğrencilerin bireysel özellikleri ve ihtiyaçları dikkate alınarak; haftalık ders çizelgesi incelendi ve ;</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Şarkı ve türkü söyleme</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Güzel konuşma-yazma</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Kitap okuma</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Bilmece bulmaca</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Sayışma</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 xml:space="preserve">Oyun </w:t>
      </w:r>
    </w:p>
    <w:p w:rsidR="0048262B" w:rsidRDefault="0048262B" w:rsidP="0048262B">
      <w:pPr>
        <w:widowControl w:val="0"/>
        <w:suppressAutoHyphens/>
        <w:spacing w:line="360" w:lineRule="auto"/>
        <w:ind w:left="1068"/>
        <w:jc w:val="both"/>
        <w:rPr>
          <w:rFonts w:asciiTheme="majorHAnsi" w:hAnsiTheme="majorHAnsi"/>
          <w:sz w:val="22"/>
          <w:szCs w:val="20"/>
        </w:rPr>
      </w:pPr>
    </w:p>
    <w:p w:rsidR="0048262B" w:rsidRDefault="0048262B" w:rsidP="0048262B">
      <w:pPr>
        <w:widowControl w:val="0"/>
        <w:suppressAutoHyphens/>
        <w:spacing w:line="360" w:lineRule="auto"/>
        <w:ind w:left="1068"/>
        <w:jc w:val="both"/>
        <w:rPr>
          <w:rFonts w:asciiTheme="majorHAnsi" w:hAnsiTheme="majorHAnsi"/>
          <w:sz w:val="22"/>
          <w:szCs w:val="20"/>
        </w:rPr>
      </w:pP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Film izleme</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Duygu ve düşüncelerini ifade etme</w:t>
      </w:r>
    </w:p>
    <w:p w:rsidR="00E62523" w:rsidRPr="00C57D46" w:rsidRDefault="00E62523" w:rsidP="00C57D46">
      <w:pPr>
        <w:widowControl w:val="0"/>
        <w:numPr>
          <w:ilvl w:val="0"/>
          <w:numId w:val="11"/>
        </w:numPr>
        <w:suppressAutoHyphens/>
        <w:spacing w:line="360" w:lineRule="auto"/>
        <w:jc w:val="both"/>
        <w:rPr>
          <w:rFonts w:asciiTheme="majorHAnsi" w:hAnsiTheme="majorHAnsi"/>
          <w:sz w:val="22"/>
          <w:szCs w:val="20"/>
        </w:rPr>
      </w:pPr>
      <w:r w:rsidRPr="00C57D46">
        <w:rPr>
          <w:rFonts w:asciiTheme="majorHAnsi" w:hAnsiTheme="majorHAnsi"/>
          <w:sz w:val="22"/>
          <w:szCs w:val="20"/>
        </w:rPr>
        <w:t>Film izleme</w:t>
      </w:r>
    </w:p>
    <w:p w:rsidR="00E62523" w:rsidRPr="00D65523" w:rsidRDefault="00E62523" w:rsidP="00C57D46">
      <w:pPr>
        <w:widowControl w:val="0"/>
        <w:numPr>
          <w:ilvl w:val="0"/>
          <w:numId w:val="11"/>
        </w:numPr>
        <w:tabs>
          <w:tab w:val="clear" w:pos="1068"/>
        </w:tabs>
        <w:suppressAutoHyphens/>
        <w:spacing w:line="360" w:lineRule="auto"/>
        <w:jc w:val="both"/>
        <w:rPr>
          <w:rFonts w:asciiTheme="majorHAnsi" w:hAnsiTheme="majorHAnsi"/>
          <w:sz w:val="22"/>
          <w:szCs w:val="22"/>
        </w:rPr>
      </w:pPr>
      <w:r w:rsidRPr="00C57D46">
        <w:rPr>
          <w:rFonts w:asciiTheme="majorHAnsi" w:hAnsiTheme="majorHAnsi"/>
          <w:sz w:val="22"/>
          <w:szCs w:val="20"/>
        </w:rPr>
        <w:t xml:space="preserve">Sportif faaliyetler, </w:t>
      </w:r>
      <w:r w:rsidRPr="00C57D46">
        <w:rPr>
          <w:rFonts w:asciiTheme="majorHAnsi" w:hAnsiTheme="majorHAnsi"/>
          <w:sz w:val="22"/>
          <w:szCs w:val="22"/>
        </w:rPr>
        <w:t>etkinlikleri, serbest etkinlik ola</w:t>
      </w:r>
      <w:r w:rsidR="00D65523">
        <w:rPr>
          <w:rFonts w:asciiTheme="majorHAnsi" w:hAnsiTheme="majorHAnsi"/>
          <w:sz w:val="22"/>
          <w:szCs w:val="22"/>
        </w:rPr>
        <w:t xml:space="preserve">rak seçilip, belirlenmiştir. </w:t>
      </w:r>
    </w:p>
    <w:p w:rsidR="00C57D46" w:rsidRDefault="00C57D46" w:rsidP="00A86C70">
      <w:pPr>
        <w:rPr>
          <w:rFonts w:asciiTheme="majorHAnsi" w:hAnsiTheme="majorHAnsi"/>
          <w:b/>
          <w:sz w:val="22"/>
          <w:szCs w:val="22"/>
        </w:rPr>
      </w:pPr>
    </w:p>
    <w:p w:rsidR="00490972" w:rsidRDefault="00490972" w:rsidP="00A86C70">
      <w:pPr>
        <w:rPr>
          <w:rFonts w:asciiTheme="majorHAnsi" w:hAnsiTheme="majorHAnsi"/>
          <w:b/>
          <w:sz w:val="22"/>
          <w:szCs w:val="22"/>
        </w:rPr>
      </w:pPr>
    </w:p>
    <w:p w:rsidR="00490972" w:rsidRDefault="00490972" w:rsidP="00A86C70">
      <w:pPr>
        <w:rPr>
          <w:rFonts w:asciiTheme="majorHAnsi" w:hAnsiTheme="majorHAnsi"/>
          <w:b/>
          <w:sz w:val="22"/>
          <w:szCs w:val="22"/>
        </w:rPr>
      </w:pPr>
    </w:p>
    <w:p w:rsidR="00E62523" w:rsidRDefault="00E62523" w:rsidP="00C57D46">
      <w:pPr>
        <w:jc w:val="center"/>
        <w:rPr>
          <w:rFonts w:asciiTheme="majorHAnsi" w:hAnsiTheme="majorHAnsi"/>
          <w:b/>
          <w:sz w:val="22"/>
          <w:szCs w:val="22"/>
        </w:rPr>
      </w:pPr>
      <w:r w:rsidRPr="00C57D46">
        <w:rPr>
          <w:rFonts w:asciiTheme="majorHAnsi" w:hAnsiTheme="majorHAnsi"/>
          <w:b/>
          <w:sz w:val="22"/>
          <w:szCs w:val="22"/>
        </w:rPr>
        <w:t>ÜNİTELENDİRİLMİŞ YILLIK PLANLAR, DERSLERİN İŞLENİŞ SÜRELERİ :</w:t>
      </w:r>
    </w:p>
    <w:p w:rsidR="00695D87" w:rsidRPr="00C57D46" w:rsidRDefault="00695D87" w:rsidP="00C57D46">
      <w:pPr>
        <w:jc w:val="center"/>
        <w:rPr>
          <w:rFonts w:asciiTheme="majorHAnsi" w:hAnsiTheme="majorHAnsi"/>
          <w:b/>
          <w:szCs w:val="22"/>
        </w:rPr>
      </w:pPr>
    </w:p>
    <w:p w:rsidR="00E62523" w:rsidRPr="00C57D46" w:rsidRDefault="00E62523" w:rsidP="00EE0126">
      <w:pPr>
        <w:tabs>
          <w:tab w:val="left" w:pos="5580"/>
        </w:tabs>
        <w:rPr>
          <w:rFonts w:asciiTheme="majorHAnsi" w:hAnsiTheme="majorHAnsi" w:cs="Arial"/>
          <w:sz w:val="22"/>
          <w:szCs w:val="22"/>
        </w:rPr>
      </w:pPr>
      <w:r w:rsidRPr="00C57D46">
        <w:rPr>
          <w:rFonts w:asciiTheme="majorHAnsi" w:hAnsiTheme="majorHAnsi" w:cs="Arial"/>
          <w:sz w:val="22"/>
          <w:szCs w:val="22"/>
        </w:rPr>
        <w:t>Ünitelendirilmiş yıllık planlar öğretmen kılavuz kitapları ve iş takvimi incelenerek hazırlanacak ve uygulanacaktır. Ünitelendirilmiş yıllık planlar ve işleniş süreleri aşağıya çıkarılmıştır.</w:t>
      </w:r>
    </w:p>
    <w:p w:rsidR="00E62523" w:rsidRPr="00C57D46" w:rsidRDefault="00E62523" w:rsidP="00A86C70">
      <w:pPr>
        <w:jc w:val="center"/>
        <w:rPr>
          <w:rFonts w:asciiTheme="majorHAnsi" w:hAnsiTheme="majorHAnsi"/>
          <w:sz w:val="10"/>
        </w:rPr>
      </w:pPr>
    </w:p>
    <w:p w:rsidR="00E62523" w:rsidRPr="00C57D46" w:rsidRDefault="00E62523" w:rsidP="00A86C70">
      <w:pPr>
        <w:jc w:val="center"/>
        <w:rPr>
          <w:rFonts w:asciiTheme="majorHAnsi" w:hAnsiTheme="majorHAnsi"/>
          <w:sz w:val="28"/>
        </w:rPr>
      </w:pPr>
      <w:r w:rsidRPr="00C57D46">
        <w:rPr>
          <w:rFonts w:asciiTheme="majorHAnsi" w:hAnsiTheme="majorHAnsi"/>
          <w:sz w:val="28"/>
        </w:rPr>
        <w:t>HAYAT  BİLGİSİ</w:t>
      </w:r>
    </w:p>
    <w:p w:rsidR="00E62523" w:rsidRPr="00C57D46" w:rsidRDefault="00E62523" w:rsidP="00A86C70">
      <w:pPr>
        <w:rPr>
          <w:rFonts w:asciiTheme="majorHAnsi" w:hAnsiTheme="majorHAnsi"/>
          <w:sz w:val="14"/>
        </w:rPr>
      </w:pPr>
    </w:p>
    <w:tbl>
      <w:tblPr>
        <w:tblW w:w="919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9"/>
        <w:gridCol w:w="3333"/>
      </w:tblGrid>
      <w:tr w:rsidR="00E62523" w:rsidRPr="00C57D46" w:rsidTr="00477BA9">
        <w:trPr>
          <w:trHeight w:val="210"/>
        </w:trPr>
        <w:tc>
          <w:tcPr>
            <w:tcW w:w="5859" w:type="dxa"/>
          </w:tcPr>
          <w:p w:rsidR="00E62523" w:rsidRPr="00C57D46" w:rsidRDefault="00E62523" w:rsidP="00682948">
            <w:pPr>
              <w:jc w:val="center"/>
              <w:rPr>
                <w:rFonts w:asciiTheme="majorHAnsi" w:hAnsiTheme="majorHAnsi" w:cs="Arial"/>
                <w:b/>
              </w:rPr>
            </w:pPr>
            <w:r w:rsidRPr="00C57D46">
              <w:rPr>
                <w:rFonts w:asciiTheme="majorHAnsi" w:hAnsiTheme="majorHAnsi" w:cs="Arial"/>
                <w:b/>
                <w:sz w:val="22"/>
                <w:szCs w:val="22"/>
              </w:rPr>
              <w:t>Tema Adı</w:t>
            </w:r>
          </w:p>
        </w:tc>
        <w:tc>
          <w:tcPr>
            <w:tcW w:w="3333" w:type="dxa"/>
          </w:tcPr>
          <w:p w:rsidR="00E62523" w:rsidRPr="00C57D46" w:rsidRDefault="00E62523" w:rsidP="00682948">
            <w:pPr>
              <w:jc w:val="center"/>
              <w:rPr>
                <w:rFonts w:asciiTheme="majorHAnsi" w:hAnsiTheme="majorHAnsi" w:cs="Arial"/>
                <w:b/>
              </w:rPr>
            </w:pPr>
            <w:r w:rsidRPr="00C57D46">
              <w:rPr>
                <w:rFonts w:asciiTheme="majorHAnsi" w:hAnsiTheme="majorHAnsi" w:cs="Arial"/>
                <w:b/>
                <w:sz w:val="22"/>
                <w:szCs w:val="22"/>
              </w:rPr>
              <w:t>İşleniş Süresi</w:t>
            </w:r>
          </w:p>
        </w:tc>
      </w:tr>
      <w:tr w:rsidR="00E62523" w:rsidRPr="00C57D46" w:rsidTr="00477BA9">
        <w:trPr>
          <w:trHeight w:val="224"/>
        </w:trPr>
        <w:tc>
          <w:tcPr>
            <w:tcW w:w="5859" w:type="dxa"/>
          </w:tcPr>
          <w:p w:rsidR="00E62523" w:rsidRPr="00C57D46" w:rsidRDefault="00E62523" w:rsidP="00A86C70">
            <w:pPr>
              <w:numPr>
                <w:ilvl w:val="0"/>
                <w:numId w:val="12"/>
              </w:numPr>
              <w:rPr>
                <w:rFonts w:asciiTheme="majorHAnsi" w:hAnsiTheme="majorHAnsi" w:cs="Arial"/>
              </w:rPr>
            </w:pPr>
            <w:r w:rsidRPr="00C57D46">
              <w:rPr>
                <w:rFonts w:asciiTheme="majorHAnsi" w:hAnsiTheme="majorHAnsi" w:cs="Arial"/>
                <w:sz w:val="22"/>
                <w:szCs w:val="22"/>
              </w:rPr>
              <w:t>Okul Heyecanım</w:t>
            </w:r>
          </w:p>
        </w:tc>
        <w:tc>
          <w:tcPr>
            <w:tcW w:w="3333" w:type="dxa"/>
            <w:vAlign w:val="center"/>
          </w:tcPr>
          <w:p w:rsidR="00E62523" w:rsidRPr="00C57D46" w:rsidRDefault="00E62523" w:rsidP="00D65523">
            <w:pPr>
              <w:jc w:val="center"/>
              <w:rPr>
                <w:rFonts w:asciiTheme="majorHAnsi" w:hAnsiTheme="majorHAnsi" w:cs="Arial"/>
              </w:rPr>
            </w:pPr>
            <w:r w:rsidRPr="00C57D46">
              <w:rPr>
                <w:rFonts w:asciiTheme="majorHAnsi" w:hAnsiTheme="majorHAnsi"/>
                <w:sz w:val="22"/>
                <w:szCs w:val="18"/>
              </w:rPr>
              <w:t>1</w:t>
            </w:r>
            <w:r w:rsidR="00D65523">
              <w:rPr>
                <w:rFonts w:asciiTheme="majorHAnsi" w:hAnsiTheme="majorHAnsi"/>
                <w:sz w:val="22"/>
                <w:szCs w:val="18"/>
              </w:rPr>
              <w:t>5.09.2014</w:t>
            </w:r>
            <w:r w:rsidRPr="00C57D46">
              <w:rPr>
                <w:rFonts w:asciiTheme="majorHAnsi" w:hAnsiTheme="majorHAnsi"/>
                <w:sz w:val="22"/>
                <w:szCs w:val="18"/>
              </w:rPr>
              <w:t xml:space="preserve">  – </w:t>
            </w:r>
            <w:r w:rsidR="00D65523">
              <w:rPr>
                <w:rFonts w:asciiTheme="majorHAnsi" w:hAnsiTheme="majorHAnsi"/>
                <w:sz w:val="22"/>
                <w:szCs w:val="18"/>
              </w:rPr>
              <w:t>12</w:t>
            </w:r>
            <w:r w:rsidRPr="00C57D46">
              <w:rPr>
                <w:rFonts w:asciiTheme="majorHAnsi" w:hAnsiTheme="majorHAnsi"/>
                <w:sz w:val="22"/>
                <w:szCs w:val="18"/>
              </w:rPr>
              <w:t>.12.201</w:t>
            </w:r>
            <w:r w:rsidR="00D65523">
              <w:rPr>
                <w:rFonts w:asciiTheme="majorHAnsi" w:hAnsiTheme="majorHAnsi"/>
                <w:sz w:val="22"/>
                <w:szCs w:val="18"/>
              </w:rPr>
              <w:t>4</w:t>
            </w:r>
          </w:p>
        </w:tc>
      </w:tr>
      <w:tr w:rsidR="00E62523" w:rsidRPr="00C57D46" w:rsidTr="00477BA9">
        <w:trPr>
          <w:trHeight w:val="224"/>
        </w:trPr>
        <w:tc>
          <w:tcPr>
            <w:tcW w:w="5859" w:type="dxa"/>
          </w:tcPr>
          <w:p w:rsidR="00E62523" w:rsidRPr="00C57D46" w:rsidRDefault="00E62523" w:rsidP="00A86C70">
            <w:pPr>
              <w:numPr>
                <w:ilvl w:val="0"/>
                <w:numId w:val="12"/>
              </w:numPr>
              <w:rPr>
                <w:rFonts w:asciiTheme="majorHAnsi" w:hAnsiTheme="majorHAnsi" w:cs="Arial"/>
              </w:rPr>
            </w:pPr>
            <w:r w:rsidRPr="00C57D46">
              <w:rPr>
                <w:rFonts w:asciiTheme="majorHAnsi" w:hAnsiTheme="majorHAnsi" w:cs="Arial"/>
                <w:sz w:val="22"/>
                <w:szCs w:val="22"/>
              </w:rPr>
              <w:t>Benim Eşsiz Yuvam</w:t>
            </w:r>
          </w:p>
        </w:tc>
        <w:tc>
          <w:tcPr>
            <w:tcW w:w="3333" w:type="dxa"/>
            <w:vAlign w:val="center"/>
          </w:tcPr>
          <w:p w:rsidR="00E62523" w:rsidRPr="00C57D46" w:rsidRDefault="00D65523" w:rsidP="00FF2D86">
            <w:pPr>
              <w:jc w:val="center"/>
              <w:rPr>
                <w:rFonts w:asciiTheme="majorHAnsi" w:hAnsiTheme="majorHAnsi" w:cs="Arial"/>
              </w:rPr>
            </w:pPr>
            <w:r>
              <w:rPr>
                <w:rFonts w:asciiTheme="majorHAnsi" w:hAnsiTheme="majorHAnsi"/>
                <w:sz w:val="22"/>
                <w:szCs w:val="18"/>
              </w:rPr>
              <w:t>15</w:t>
            </w:r>
            <w:r w:rsidR="00E62523" w:rsidRPr="00C57D46">
              <w:rPr>
                <w:rFonts w:asciiTheme="majorHAnsi" w:hAnsiTheme="majorHAnsi"/>
                <w:sz w:val="22"/>
                <w:szCs w:val="18"/>
              </w:rPr>
              <w:t xml:space="preserve">.12.2013  - </w:t>
            </w:r>
            <w:r>
              <w:rPr>
                <w:rFonts w:asciiTheme="majorHAnsi" w:hAnsiTheme="majorHAnsi"/>
                <w:sz w:val="22"/>
                <w:szCs w:val="18"/>
              </w:rPr>
              <w:t>27</w:t>
            </w:r>
            <w:r w:rsidR="00E62523" w:rsidRPr="00C57D46">
              <w:rPr>
                <w:rFonts w:asciiTheme="majorHAnsi" w:hAnsiTheme="majorHAnsi"/>
                <w:sz w:val="22"/>
                <w:szCs w:val="18"/>
              </w:rPr>
              <w:t>.03.201</w:t>
            </w:r>
            <w:r>
              <w:rPr>
                <w:rFonts w:asciiTheme="majorHAnsi" w:hAnsiTheme="majorHAnsi"/>
                <w:sz w:val="22"/>
                <w:szCs w:val="18"/>
              </w:rPr>
              <w:t>5</w:t>
            </w:r>
          </w:p>
        </w:tc>
      </w:tr>
      <w:tr w:rsidR="00E62523" w:rsidRPr="00C57D46" w:rsidTr="00477BA9">
        <w:trPr>
          <w:trHeight w:val="210"/>
        </w:trPr>
        <w:tc>
          <w:tcPr>
            <w:tcW w:w="5859" w:type="dxa"/>
          </w:tcPr>
          <w:p w:rsidR="00E62523" w:rsidRPr="00C57D46" w:rsidRDefault="00E62523" w:rsidP="00A86C70">
            <w:pPr>
              <w:numPr>
                <w:ilvl w:val="0"/>
                <w:numId w:val="12"/>
              </w:numPr>
              <w:rPr>
                <w:rFonts w:asciiTheme="majorHAnsi" w:hAnsiTheme="majorHAnsi" w:cs="Arial"/>
              </w:rPr>
            </w:pPr>
            <w:r w:rsidRPr="00C57D46">
              <w:rPr>
                <w:rFonts w:asciiTheme="majorHAnsi" w:hAnsiTheme="majorHAnsi" w:cs="Arial"/>
                <w:sz w:val="22"/>
                <w:szCs w:val="22"/>
              </w:rPr>
              <w:t>Dün, Bugün, Yarın</w:t>
            </w:r>
          </w:p>
        </w:tc>
        <w:tc>
          <w:tcPr>
            <w:tcW w:w="3333" w:type="dxa"/>
            <w:vAlign w:val="center"/>
          </w:tcPr>
          <w:p w:rsidR="00E62523" w:rsidRPr="00C57D46" w:rsidRDefault="00D65523" w:rsidP="00682948">
            <w:pPr>
              <w:jc w:val="center"/>
              <w:rPr>
                <w:rFonts w:asciiTheme="majorHAnsi" w:hAnsiTheme="majorHAnsi" w:cs="Arial"/>
              </w:rPr>
            </w:pPr>
            <w:r>
              <w:rPr>
                <w:rFonts w:asciiTheme="majorHAnsi" w:hAnsiTheme="majorHAnsi"/>
                <w:sz w:val="22"/>
                <w:szCs w:val="18"/>
              </w:rPr>
              <w:t>30.03.2015 - 12</w:t>
            </w:r>
            <w:r w:rsidR="00E62523" w:rsidRPr="00C57D46">
              <w:rPr>
                <w:rFonts w:asciiTheme="majorHAnsi" w:hAnsiTheme="majorHAnsi"/>
                <w:sz w:val="22"/>
                <w:szCs w:val="18"/>
              </w:rPr>
              <w:t>.06.201</w:t>
            </w:r>
            <w:r>
              <w:rPr>
                <w:rFonts w:asciiTheme="majorHAnsi" w:hAnsiTheme="majorHAnsi"/>
                <w:sz w:val="22"/>
                <w:szCs w:val="18"/>
              </w:rPr>
              <w:t>5</w:t>
            </w:r>
          </w:p>
        </w:tc>
      </w:tr>
    </w:tbl>
    <w:p w:rsidR="00E62523" w:rsidRPr="00C57D46" w:rsidRDefault="00E62523" w:rsidP="00A86C70">
      <w:pPr>
        <w:jc w:val="center"/>
        <w:rPr>
          <w:rFonts w:asciiTheme="majorHAnsi" w:hAnsiTheme="majorHAnsi"/>
          <w:sz w:val="12"/>
        </w:rPr>
      </w:pPr>
    </w:p>
    <w:p w:rsidR="00E62523" w:rsidRPr="00C57D46" w:rsidRDefault="00E62523" w:rsidP="00A86C70">
      <w:pPr>
        <w:jc w:val="center"/>
        <w:rPr>
          <w:rFonts w:asciiTheme="majorHAnsi" w:hAnsiTheme="majorHAnsi"/>
          <w:sz w:val="28"/>
        </w:rPr>
      </w:pPr>
      <w:r w:rsidRPr="00C57D46">
        <w:rPr>
          <w:rFonts w:asciiTheme="majorHAnsi" w:hAnsiTheme="majorHAnsi"/>
          <w:sz w:val="28"/>
        </w:rPr>
        <w:t>TÜRKÇE</w:t>
      </w:r>
    </w:p>
    <w:p w:rsidR="00E62523" w:rsidRPr="00C57D46" w:rsidRDefault="00E62523" w:rsidP="00A86C70">
      <w:pPr>
        <w:rPr>
          <w:rFonts w:asciiTheme="majorHAnsi" w:hAnsiTheme="majorHAnsi"/>
          <w:sz w:val="10"/>
        </w:rPr>
      </w:pPr>
    </w:p>
    <w:tbl>
      <w:tblPr>
        <w:tblW w:w="9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0"/>
        <w:gridCol w:w="4475"/>
      </w:tblGrid>
      <w:tr w:rsidR="00E62523" w:rsidRPr="00C57D46" w:rsidTr="00477BA9">
        <w:trPr>
          <w:trHeight w:val="197"/>
        </w:trPr>
        <w:tc>
          <w:tcPr>
            <w:tcW w:w="4990" w:type="dxa"/>
            <w:vAlign w:val="center"/>
          </w:tcPr>
          <w:p w:rsidR="00E62523" w:rsidRPr="00C57D46" w:rsidRDefault="00E62523" w:rsidP="00682948">
            <w:pPr>
              <w:jc w:val="center"/>
              <w:rPr>
                <w:rFonts w:asciiTheme="majorHAnsi" w:hAnsiTheme="majorHAnsi" w:cs="Arial"/>
                <w:b/>
              </w:rPr>
            </w:pPr>
            <w:r w:rsidRPr="00C57D46">
              <w:rPr>
                <w:rFonts w:asciiTheme="majorHAnsi" w:hAnsiTheme="majorHAnsi" w:cs="Arial"/>
                <w:b/>
                <w:sz w:val="22"/>
                <w:szCs w:val="22"/>
              </w:rPr>
              <w:t>Tema Adı</w:t>
            </w:r>
          </w:p>
        </w:tc>
        <w:tc>
          <w:tcPr>
            <w:tcW w:w="4475" w:type="dxa"/>
            <w:vAlign w:val="center"/>
          </w:tcPr>
          <w:p w:rsidR="00E62523" w:rsidRPr="00C57D46" w:rsidRDefault="00E62523" w:rsidP="00682948">
            <w:pPr>
              <w:jc w:val="center"/>
              <w:rPr>
                <w:rFonts w:asciiTheme="majorHAnsi" w:hAnsiTheme="majorHAnsi" w:cs="Arial"/>
                <w:b/>
              </w:rPr>
            </w:pPr>
            <w:r w:rsidRPr="00C57D46">
              <w:rPr>
                <w:rFonts w:asciiTheme="majorHAnsi" w:hAnsiTheme="majorHAnsi" w:cs="Arial"/>
                <w:b/>
                <w:sz w:val="22"/>
                <w:szCs w:val="22"/>
              </w:rPr>
              <w:t>İşleniş Süresi</w:t>
            </w:r>
          </w:p>
        </w:tc>
      </w:tr>
      <w:tr w:rsidR="00E62523" w:rsidRPr="00C57D46" w:rsidTr="00477BA9">
        <w:trPr>
          <w:trHeight w:val="210"/>
        </w:trPr>
        <w:tc>
          <w:tcPr>
            <w:tcW w:w="4990" w:type="dxa"/>
          </w:tcPr>
          <w:p w:rsidR="00E62523" w:rsidRPr="00C57D46" w:rsidRDefault="00E62523" w:rsidP="00A86C70">
            <w:pPr>
              <w:numPr>
                <w:ilvl w:val="0"/>
                <w:numId w:val="13"/>
              </w:numPr>
              <w:rPr>
                <w:rFonts w:asciiTheme="majorHAnsi" w:hAnsiTheme="majorHAnsi" w:cs="Arial"/>
              </w:rPr>
            </w:pPr>
            <w:r w:rsidRPr="00C57D46">
              <w:rPr>
                <w:rFonts w:asciiTheme="majorHAnsi" w:hAnsiTheme="majorHAnsi" w:cs="Arial"/>
                <w:sz w:val="22"/>
                <w:szCs w:val="22"/>
              </w:rPr>
              <w:t>Birey Ve Toplum</w:t>
            </w:r>
          </w:p>
        </w:tc>
        <w:tc>
          <w:tcPr>
            <w:tcW w:w="4475" w:type="dxa"/>
            <w:vAlign w:val="center"/>
          </w:tcPr>
          <w:p w:rsidR="00E62523" w:rsidRPr="00C57D46" w:rsidRDefault="004F4792" w:rsidP="004F4792">
            <w:pPr>
              <w:rPr>
                <w:rFonts w:asciiTheme="majorHAnsi" w:hAnsiTheme="majorHAnsi"/>
                <w:szCs w:val="20"/>
              </w:rPr>
            </w:pPr>
            <w:r>
              <w:rPr>
                <w:rFonts w:asciiTheme="majorHAnsi" w:hAnsiTheme="majorHAnsi"/>
                <w:sz w:val="22"/>
                <w:szCs w:val="20"/>
              </w:rPr>
              <w:t>15 Eylül 2014 - 24</w:t>
            </w:r>
            <w:r w:rsidR="00E62523" w:rsidRPr="00C57D46">
              <w:rPr>
                <w:rFonts w:asciiTheme="majorHAnsi" w:hAnsiTheme="majorHAnsi"/>
                <w:sz w:val="22"/>
                <w:szCs w:val="20"/>
              </w:rPr>
              <w:t xml:space="preserve"> Ekim  201</w:t>
            </w:r>
            <w:r>
              <w:rPr>
                <w:rFonts w:asciiTheme="majorHAnsi" w:hAnsiTheme="majorHAnsi"/>
                <w:sz w:val="22"/>
                <w:szCs w:val="20"/>
              </w:rPr>
              <w:t>4</w:t>
            </w:r>
          </w:p>
        </w:tc>
      </w:tr>
      <w:tr w:rsidR="00E62523" w:rsidRPr="00C57D46" w:rsidTr="00477BA9">
        <w:trPr>
          <w:trHeight w:val="197"/>
        </w:trPr>
        <w:tc>
          <w:tcPr>
            <w:tcW w:w="4990" w:type="dxa"/>
          </w:tcPr>
          <w:p w:rsidR="00E62523" w:rsidRPr="00C57D46" w:rsidRDefault="00E62523" w:rsidP="00A86C70">
            <w:pPr>
              <w:numPr>
                <w:ilvl w:val="0"/>
                <w:numId w:val="13"/>
              </w:numPr>
              <w:rPr>
                <w:rFonts w:asciiTheme="majorHAnsi" w:hAnsiTheme="majorHAnsi" w:cs="Arial"/>
              </w:rPr>
            </w:pPr>
            <w:r w:rsidRPr="00C57D46">
              <w:rPr>
                <w:rFonts w:asciiTheme="majorHAnsi" w:hAnsiTheme="majorHAnsi" w:cs="Arial"/>
                <w:sz w:val="22"/>
                <w:szCs w:val="22"/>
              </w:rPr>
              <w:t>Atatürk</w:t>
            </w:r>
          </w:p>
        </w:tc>
        <w:tc>
          <w:tcPr>
            <w:tcW w:w="4475" w:type="dxa"/>
            <w:vAlign w:val="center"/>
          </w:tcPr>
          <w:p w:rsidR="00E62523" w:rsidRPr="00C57D46" w:rsidRDefault="004F4792" w:rsidP="00682948">
            <w:pPr>
              <w:rPr>
                <w:rFonts w:asciiTheme="majorHAnsi" w:hAnsiTheme="majorHAnsi"/>
              </w:rPr>
            </w:pPr>
            <w:r>
              <w:rPr>
                <w:rFonts w:asciiTheme="majorHAnsi" w:hAnsiTheme="majorHAnsi"/>
                <w:sz w:val="22"/>
                <w:szCs w:val="20"/>
              </w:rPr>
              <w:t>27  Ekim 2014 -  21</w:t>
            </w:r>
            <w:r w:rsidR="00E62523" w:rsidRPr="00C57D46">
              <w:rPr>
                <w:rFonts w:asciiTheme="majorHAnsi" w:hAnsiTheme="majorHAnsi"/>
                <w:sz w:val="22"/>
                <w:szCs w:val="20"/>
              </w:rPr>
              <w:t xml:space="preserve"> Kasım 201</w:t>
            </w:r>
            <w:r>
              <w:rPr>
                <w:rFonts w:asciiTheme="majorHAnsi" w:hAnsiTheme="majorHAnsi"/>
                <w:sz w:val="22"/>
                <w:szCs w:val="20"/>
              </w:rPr>
              <w:t>4</w:t>
            </w:r>
          </w:p>
        </w:tc>
      </w:tr>
      <w:tr w:rsidR="00E62523" w:rsidRPr="00C57D46" w:rsidTr="00477BA9">
        <w:trPr>
          <w:trHeight w:val="197"/>
        </w:trPr>
        <w:tc>
          <w:tcPr>
            <w:tcW w:w="4990" w:type="dxa"/>
          </w:tcPr>
          <w:p w:rsidR="00E62523" w:rsidRPr="00C57D46" w:rsidRDefault="00E62523" w:rsidP="00A86C70">
            <w:pPr>
              <w:numPr>
                <w:ilvl w:val="0"/>
                <w:numId w:val="13"/>
              </w:numPr>
              <w:rPr>
                <w:rFonts w:asciiTheme="majorHAnsi" w:hAnsiTheme="majorHAnsi" w:cs="Arial"/>
              </w:rPr>
            </w:pPr>
            <w:r w:rsidRPr="00C57D46">
              <w:rPr>
                <w:rFonts w:asciiTheme="majorHAnsi" w:hAnsiTheme="majorHAnsi" w:cs="Arial"/>
                <w:sz w:val="22"/>
                <w:szCs w:val="22"/>
              </w:rPr>
              <w:t>Hayal Gücü</w:t>
            </w:r>
          </w:p>
        </w:tc>
        <w:tc>
          <w:tcPr>
            <w:tcW w:w="4475" w:type="dxa"/>
            <w:vAlign w:val="center"/>
          </w:tcPr>
          <w:p w:rsidR="00E62523" w:rsidRPr="00C57D46" w:rsidRDefault="004F4792" w:rsidP="004F4792">
            <w:pPr>
              <w:rPr>
                <w:rFonts w:asciiTheme="majorHAnsi" w:hAnsiTheme="majorHAnsi"/>
              </w:rPr>
            </w:pPr>
            <w:r>
              <w:rPr>
                <w:rFonts w:asciiTheme="majorHAnsi" w:hAnsiTheme="majorHAnsi"/>
                <w:sz w:val="22"/>
                <w:szCs w:val="20"/>
              </w:rPr>
              <w:t>24</w:t>
            </w:r>
            <w:r w:rsidR="00E62523" w:rsidRPr="00C57D46">
              <w:rPr>
                <w:rFonts w:asciiTheme="majorHAnsi" w:hAnsiTheme="majorHAnsi"/>
                <w:sz w:val="22"/>
                <w:szCs w:val="20"/>
              </w:rPr>
              <w:t xml:space="preserve"> Kasım 201</w:t>
            </w:r>
            <w:r>
              <w:rPr>
                <w:rFonts w:asciiTheme="majorHAnsi" w:hAnsiTheme="majorHAnsi"/>
                <w:sz w:val="22"/>
                <w:szCs w:val="20"/>
              </w:rPr>
              <w:t>4 - 19</w:t>
            </w:r>
            <w:r w:rsidR="00E62523" w:rsidRPr="00C57D46">
              <w:rPr>
                <w:rFonts w:asciiTheme="majorHAnsi" w:hAnsiTheme="majorHAnsi"/>
                <w:sz w:val="22"/>
                <w:szCs w:val="20"/>
              </w:rPr>
              <w:t xml:space="preserve"> Aralık 201</w:t>
            </w:r>
            <w:r>
              <w:rPr>
                <w:rFonts w:asciiTheme="majorHAnsi" w:hAnsiTheme="majorHAnsi"/>
                <w:sz w:val="22"/>
                <w:szCs w:val="20"/>
              </w:rPr>
              <w:t>4</w:t>
            </w:r>
          </w:p>
        </w:tc>
      </w:tr>
      <w:tr w:rsidR="00E62523" w:rsidRPr="00C57D46" w:rsidTr="00477BA9">
        <w:trPr>
          <w:trHeight w:val="210"/>
        </w:trPr>
        <w:tc>
          <w:tcPr>
            <w:tcW w:w="4990" w:type="dxa"/>
          </w:tcPr>
          <w:p w:rsidR="00E62523" w:rsidRPr="00C57D46" w:rsidRDefault="004F4792" w:rsidP="00A86C70">
            <w:pPr>
              <w:numPr>
                <w:ilvl w:val="0"/>
                <w:numId w:val="13"/>
              </w:numPr>
              <w:rPr>
                <w:rFonts w:asciiTheme="majorHAnsi" w:hAnsiTheme="majorHAnsi" w:cs="Arial"/>
              </w:rPr>
            </w:pPr>
            <w:r>
              <w:rPr>
                <w:rFonts w:asciiTheme="majorHAnsi" w:hAnsiTheme="majorHAnsi" w:cs="Arial"/>
                <w:sz w:val="22"/>
                <w:szCs w:val="22"/>
              </w:rPr>
              <w:t>Hayvanlar</w:t>
            </w:r>
          </w:p>
        </w:tc>
        <w:tc>
          <w:tcPr>
            <w:tcW w:w="4475" w:type="dxa"/>
            <w:vAlign w:val="center"/>
          </w:tcPr>
          <w:p w:rsidR="00E62523" w:rsidRPr="00C57D46" w:rsidRDefault="004F4792" w:rsidP="00682948">
            <w:pPr>
              <w:rPr>
                <w:rFonts w:asciiTheme="majorHAnsi" w:hAnsiTheme="majorHAnsi"/>
              </w:rPr>
            </w:pPr>
            <w:r>
              <w:rPr>
                <w:rFonts w:asciiTheme="majorHAnsi" w:hAnsiTheme="majorHAnsi"/>
                <w:sz w:val="22"/>
              </w:rPr>
              <w:t>22 Aralık 2014 – 23 Ocak 2015</w:t>
            </w:r>
          </w:p>
        </w:tc>
      </w:tr>
      <w:tr w:rsidR="00E62523" w:rsidRPr="00C57D46" w:rsidTr="00477BA9">
        <w:trPr>
          <w:trHeight w:val="242"/>
        </w:trPr>
        <w:tc>
          <w:tcPr>
            <w:tcW w:w="4990" w:type="dxa"/>
          </w:tcPr>
          <w:p w:rsidR="00E62523" w:rsidRPr="00C57D46" w:rsidRDefault="004F4792" w:rsidP="00A86C70">
            <w:pPr>
              <w:numPr>
                <w:ilvl w:val="0"/>
                <w:numId w:val="13"/>
              </w:numPr>
              <w:rPr>
                <w:rFonts w:asciiTheme="majorHAnsi" w:hAnsiTheme="majorHAnsi" w:cs="Arial"/>
              </w:rPr>
            </w:pPr>
            <w:r>
              <w:rPr>
                <w:rFonts w:asciiTheme="majorHAnsi" w:hAnsiTheme="majorHAnsi" w:cs="Arial"/>
                <w:sz w:val="22"/>
                <w:szCs w:val="22"/>
              </w:rPr>
              <w:t>Dünyamız ve  Uzay</w:t>
            </w:r>
          </w:p>
        </w:tc>
        <w:tc>
          <w:tcPr>
            <w:tcW w:w="4475" w:type="dxa"/>
            <w:vAlign w:val="center"/>
          </w:tcPr>
          <w:p w:rsidR="00E62523" w:rsidRPr="00C57D46" w:rsidRDefault="004F4792" w:rsidP="00682948">
            <w:pPr>
              <w:rPr>
                <w:rFonts w:asciiTheme="majorHAnsi" w:hAnsiTheme="majorHAnsi"/>
              </w:rPr>
            </w:pPr>
            <w:r>
              <w:rPr>
                <w:rFonts w:asciiTheme="majorHAnsi" w:hAnsiTheme="majorHAnsi"/>
                <w:sz w:val="22"/>
              </w:rPr>
              <w:t>9  Şubat 2015 – 06</w:t>
            </w:r>
            <w:r w:rsidR="00E62523" w:rsidRPr="00C57D46">
              <w:rPr>
                <w:rFonts w:asciiTheme="majorHAnsi" w:hAnsiTheme="majorHAnsi"/>
                <w:sz w:val="22"/>
              </w:rPr>
              <w:t xml:space="preserve"> Mart 201</w:t>
            </w:r>
            <w:r>
              <w:rPr>
                <w:rFonts w:asciiTheme="majorHAnsi" w:hAnsiTheme="majorHAnsi"/>
                <w:sz w:val="22"/>
              </w:rPr>
              <w:t>5</w:t>
            </w:r>
          </w:p>
        </w:tc>
      </w:tr>
      <w:tr w:rsidR="00E62523" w:rsidRPr="00C57D46" w:rsidTr="00477BA9">
        <w:trPr>
          <w:trHeight w:val="210"/>
        </w:trPr>
        <w:tc>
          <w:tcPr>
            <w:tcW w:w="4990" w:type="dxa"/>
          </w:tcPr>
          <w:p w:rsidR="00E62523" w:rsidRPr="00C57D46" w:rsidRDefault="004F4792" w:rsidP="00A86C70">
            <w:pPr>
              <w:numPr>
                <w:ilvl w:val="0"/>
                <w:numId w:val="13"/>
              </w:numPr>
              <w:rPr>
                <w:rFonts w:asciiTheme="majorHAnsi" w:hAnsiTheme="majorHAnsi" w:cs="Arial"/>
              </w:rPr>
            </w:pPr>
            <w:r>
              <w:rPr>
                <w:rFonts w:asciiTheme="majorHAnsi" w:hAnsiTheme="majorHAnsi" w:cs="Arial"/>
                <w:sz w:val="22"/>
              </w:rPr>
              <w:t>Sağlık ve  Çevre</w:t>
            </w:r>
          </w:p>
        </w:tc>
        <w:tc>
          <w:tcPr>
            <w:tcW w:w="4475" w:type="dxa"/>
            <w:vAlign w:val="center"/>
          </w:tcPr>
          <w:p w:rsidR="00E62523" w:rsidRPr="00C57D46" w:rsidRDefault="004F4792" w:rsidP="00682948">
            <w:pPr>
              <w:rPr>
                <w:rFonts w:asciiTheme="majorHAnsi" w:hAnsiTheme="majorHAnsi"/>
              </w:rPr>
            </w:pPr>
            <w:r>
              <w:rPr>
                <w:rFonts w:asciiTheme="majorHAnsi" w:hAnsiTheme="majorHAnsi"/>
                <w:sz w:val="22"/>
              </w:rPr>
              <w:t>09  Mart 2015 – 03</w:t>
            </w:r>
            <w:r w:rsidR="00E62523" w:rsidRPr="00C57D46">
              <w:rPr>
                <w:rFonts w:asciiTheme="majorHAnsi" w:hAnsiTheme="majorHAnsi"/>
                <w:sz w:val="22"/>
              </w:rPr>
              <w:t xml:space="preserve"> Nisan 201</w:t>
            </w:r>
            <w:r>
              <w:rPr>
                <w:rFonts w:asciiTheme="majorHAnsi" w:hAnsiTheme="majorHAnsi"/>
                <w:sz w:val="22"/>
              </w:rPr>
              <w:t>5</w:t>
            </w:r>
          </w:p>
        </w:tc>
      </w:tr>
      <w:tr w:rsidR="00E62523" w:rsidRPr="00C57D46" w:rsidTr="00477BA9">
        <w:trPr>
          <w:trHeight w:val="210"/>
        </w:trPr>
        <w:tc>
          <w:tcPr>
            <w:tcW w:w="4990" w:type="dxa"/>
          </w:tcPr>
          <w:p w:rsidR="00E62523" w:rsidRPr="00C57D46" w:rsidRDefault="004F4792" w:rsidP="00310453">
            <w:pPr>
              <w:numPr>
                <w:ilvl w:val="0"/>
                <w:numId w:val="13"/>
              </w:numPr>
              <w:rPr>
                <w:rFonts w:asciiTheme="majorHAnsi" w:hAnsiTheme="majorHAnsi" w:cs="Arial"/>
              </w:rPr>
            </w:pPr>
            <w:r>
              <w:rPr>
                <w:rFonts w:asciiTheme="majorHAnsi" w:hAnsiTheme="majorHAnsi" w:cs="Arial"/>
                <w:sz w:val="22"/>
              </w:rPr>
              <w:t>Değerlerimiz</w:t>
            </w:r>
          </w:p>
        </w:tc>
        <w:tc>
          <w:tcPr>
            <w:tcW w:w="4475" w:type="dxa"/>
            <w:vAlign w:val="center"/>
          </w:tcPr>
          <w:p w:rsidR="00E62523" w:rsidRPr="00C57D46" w:rsidRDefault="004F4792" w:rsidP="00310453">
            <w:pPr>
              <w:rPr>
                <w:rFonts w:asciiTheme="majorHAnsi" w:hAnsiTheme="majorHAnsi"/>
              </w:rPr>
            </w:pPr>
            <w:r>
              <w:rPr>
                <w:rFonts w:asciiTheme="majorHAnsi" w:hAnsiTheme="majorHAnsi"/>
                <w:sz w:val="22"/>
              </w:rPr>
              <w:t>06 Nisan  2015 – 08</w:t>
            </w:r>
            <w:r w:rsidR="00E62523" w:rsidRPr="00C57D46">
              <w:rPr>
                <w:rFonts w:asciiTheme="majorHAnsi" w:hAnsiTheme="majorHAnsi"/>
                <w:sz w:val="22"/>
              </w:rPr>
              <w:t xml:space="preserve"> Mayıs 201</w:t>
            </w:r>
            <w:r>
              <w:rPr>
                <w:rFonts w:asciiTheme="majorHAnsi" w:hAnsiTheme="majorHAnsi"/>
                <w:sz w:val="22"/>
              </w:rPr>
              <w:t>5</w:t>
            </w:r>
          </w:p>
        </w:tc>
      </w:tr>
      <w:tr w:rsidR="00E62523" w:rsidRPr="00C57D46" w:rsidTr="00477BA9">
        <w:trPr>
          <w:trHeight w:val="210"/>
        </w:trPr>
        <w:tc>
          <w:tcPr>
            <w:tcW w:w="4990" w:type="dxa"/>
          </w:tcPr>
          <w:p w:rsidR="00E62523" w:rsidRPr="00C57D46" w:rsidRDefault="004F4792" w:rsidP="00310453">
            <w:pPr>
              <w:numPr>
                <w:ilvl w:val="0"/>
                <w:numId w:val="13"/>
              </w:numPr>
              <w:rPr>
                <w:rFonts w:asciiTheme="majorHAnsi" w:hAnsiTheme="majorHAnsi" w:cs="Arial"/>
              </w:rPr>
            </w:pPr>
            <w:r>
              <w:rPr>
                <w:rFonts w:asciiTheme="majorHAnsi" w:hAnsiTheme="majorHAnsi" w:cs="Arial"/>
                <w:sz w:val="22"/>
              </w:rPr>
              <w:t>Güzel Ülkem Türkiye</w:t>
            </w:r>
          </w:p>
        </w:tc>
        <w:tc>
          <w:tcPr>
            <w:tcW w:w="4475" w:type="dxa"/>
            <w:vAlign w:val="center"/>
          </w:tcPr>
          <w:p w:rsidR="00E62523" w:rsidRPr="00C57D46" w:rsidRDefault="004F4792" w:rsidP="00310453">
            <w:pPr>
              <w:rPr>
                <w:rFonts w:asciiTheme="majorHAnsi" w:hAnsiTheme="majorHAnsi"/>
              </w:rPr>
            </w:pPr>
            <w:r>
              <w:rPr>
                <w:rFonts w:asciiTheme="majorHAnsi" w:hAnsiTheme="majorHAnsi"/>
                <w:sz w:val="22"/>
              </w:rPr>
              <w:t>11 Mayıs 2015 – 12</w:t>
            </w:r>
            <w:r w:rsidR="00E62523" w:rsidRPr="00C57D46">
              <w:rPr>
                <w:rFonts w:asciiTheme="majorHAnsi" w:hAnsiTheme="majorHAnsi"/>
                <w:sz w:val="22"/>
              </w:rPr>
              <w:t xml:space="preserve"> Haziran 201</w:t>
            </w:r>
            <w:r>
              <w:rPr>
                <w:rFonts w:asciiTheme="majorHAnsi" w:hAnsiTheme="majorHAnsi"/>
                <w:sz w:val="22"/>
              </w:rPr>
              <w:t>5</w:t>
            </w:r>
          </w:p>
        </w:tc>
      </w:tr>
    </w:tbl>
    <w:p w:rsidR="00E62523" w:rsidRPr="00C57D46" w:rsidRDefault="00E62523" w:rsidP="00A86C70">
      <w:pPr>
        <w:jc w:val="center"/>
        <w:rPr>
          <w:rFonts w:asciiTheme="majorHAnsi" w:hAnsiTheme="majorHAnsi"/>
          <w:sz w:val="10"/>
        </w:rPr>
      </w:pPr>
    </w:p>
    <w:p w:rsidR="00E62523" w:rsidRPr="00C57D46" w:rsidRDefault="00E62523" w:rsidP="00A86C70">
      <w:pPr>
        <w:jc w:val="center"/>
        <w:rPr>
          <w:rFonts w:asciiTheme="majorHAnsi" w:hAnsiTheme="majorHAnsi"/>
          <w:sz w:val="28"/>
        </w:rPr>
      </w:pPr>
      <w:r w:rsidRPr="00C57D46">
        <w:rPr>
          <w:rFonts w:asciiTheme="majorHAnsi" w:hAnsiTheme="majorHAnsi"/>
          <w:sz w:val="28"/>
        </w:rPr>
        <w:t>MATEMATİK</w:t>
      </w:r>
    </w:p>
    <w:p w:rsidR="00DB01F1" w:rsidRPr="00C57D46" w:rsidRDefault="00DB01F1" w:rsidP="00A86C70">
      <w:pPr>
        <w:rPr>
          <w:rFonts w:asciiTheme="majorHAnsi" w:hAnsiTheme="majorHAnsi"/>
          <w:sz w:val="12"/>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701"/>
        <w:gridCol w:w="2977"/>
        <w:gridCol w:w="1134"/>
        <w:gridCol w:w="1276"/>
        <w:gridCol w:w="1984"/>
      </w:tblGrid>
      <w:tr w:rsidR="00870BA6" w:rsidRPr="0096210A" w:rsidTr="00870BA6">
        <w:tc>
          <w:tcPr>
            <w:tcW w:w="992"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szCs w:val="22"/>
              </w:rPr>
              <w:t>Ünite Sırası</w:t>
            </w:r>
          </w:p>
        </w:tc>
        <w:tc>
          <w:tcPr>
            <w:tcW w:w="1701"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szCs w:val="22"/>
              </w:rPr>
              <w:t>Öğrenme Alanı</w:t>
            </w:r>
          </w:p>
        </w:tc>
        <w:tc>
          <w:tcPr>
            <w:tcW w:w="2977"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szCs w:val="22"/>
              </w:rPr>
              <w:t>Alt Öğrenme Alanı</w:t>
            </w:r>
          </w:p>
        </w:tc>
        <w:tc>
          <w:tcPr>
            <w:tcW w:w="1134"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rPr>
              <w:t>Toplam  Kazanım  Sayısı</w:t>
            </w:r>
          </w:p>
        </w:tc>
        <w:tc>
          <w:tcPr>
            <w:tcW w:w="1276"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rPr>
              <w:t xml:space="preserve">Toplam  </w:t>
            </w:r>
            <w:r>
              <w:rPr>
                <w:rFonts w:ascii="Comic Sans MS" w:hAnsi="Comic Sans MS"/>
                <w:b/>
                <w:sz w:val="22"/>
              </w:rPr>
              <w:t>D</w:t>
            </w:r>
            <w:r w:rsidRPr="00074138">
              <w:rPr>
                <w:rFonts w:ascii="Comic Sans MS" w:hAnsi="Comic Sans MS"/>
                <w:b/>
                <w:sz w:val="22"/>
              </w:rPr>
              <w:t>ers</w:t>
            </w:r>
            <w:r>
              <w:rPr>
                <w:rFonts w:ascii="Comic Sans MS" w:hAnsi="Comic Sans MS"/>
                <w:b/>
                <w:sz w:val="22"/>
              </w:rPr>
              <w:t>S</w:t>
            </w:r>
            <w:r w:rsidRPr="00074138">
              <w:rPr>
                <w:rFonts w:ascii="Comic Sans MS" w:hAnsi="Comic Sans MS"/>
                <w:b/>
                <w:sz w:val="22"/>
              </w:rPr>
              <w:t>aati</w:t>
            </w:r>
          </w:p>
        </w:tc>
        <w:tc>
          <w:tcPr>
            <w:tcW w:w="1984" w:type="dxa"/>
            <w:vAlign w:val="center"/>
          </w:tcPr>
          <w:p w:rsidR="00870BA6" w:rsidRPr="00074138" w:rsidRDefault="00870BA6" w:rsidP="00DB01F1">
            <w:pPr>
              <w:jc w:val="center"/>
              <w:rPr>
                <w:rFonts w:ascii="Comic Sans MS" w:hAnsi="Comic Sans MS"/>
                <w:b/>
              </w:rPr>
            </w:pPr>
            <w:r w:rsidRPr="00074138">
              <w:rPr>
                <w:rFonts w:ascii="Comic Sans MS" w:hAnsi="Comic Sans MS"/>
                <w:b/>
                <w:sz w:val="22"/>
                <w:szCs w:val="22"/>
              </w:rPr>
              <w:t>Ünite Süresi</w:t>
            </w:r>
          </w:p>
        </w:tc>
      </w:tr>
      <w:tr w:rsidR="00870BA6" w:rsidRPr="005E3452" w:rsidTr="00870BA6">
        <w:trPr>
          <w:trHeight w:val="798"/>
        </w:trPr>
        <w:tc>
          <w:tcPr>
            <w:tcW w:w="992"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1.Ünite</w:t>
            </w:r>
          </w:p>
        </w:tc>
        <w:tc>
          <w:tcPr>
            <w:tcW w:w="1701" w:type="dxa"/>
            <w:vAlign w:val="center"/>
          </w:tcPr>
          <w:p w:rsidR="00870BA6" w:rsidRPr="005E3452" w:rsidRDefault="00870BA6" w:rsidP="00DB01F1">
            <w:pPr>
              <w:rPr>
                <w:rFonts w:ascii="Comic Sans MS" w:hAnsi="Comic Sans MS"/>
                <w:sz w:val="20"/>
                <w:szCs w:val="20"/>
              </w:rPr>
            </w:pPr>
            <w:r w:rsidRPr="00532384">
              <w:rPr>
                <w:rFonts w:ascii="Comic Sans MS" w:hAnsi="Comic Sans MS"/>
                <w:sz w:val="20"/>
                <w:szCs w:val="20"/>
              </w:rPr>
              <w:t>1-</w:t>
            </w:r>
            <w:r w:rsidR="00C82B7D">
              <w:rPr>
                <w:rFonts w:ascii="Comic Sans MS" w:hAnsi="Comic Sans MS"/>
                <w:sz w:val="20"/>
                <w:szCs w:val="20"/>
              </w:rPr>
              <w:t>GEOMETRİ</w:t>
            </w:r>
          </w:p>
          <w:p w:rsidR="00870BA6" w:rsidRPr="005E3452" w:rsidRDefault="00C82B7D" w:rsidP="00DB01F1">
            <w:pPr>
              <w:rPr>
                <w:rFonts w:ascii="Comic Sans MS" w:hAnsi="Comic Sans MS"/>
                <w:sz w:val="20"/>
                <w:szCs w:val="20"/>
              </w:rPr>
            </w:pPr>
            <w:r>
              <w:rPr>
                <w:rFonts w:ascii="Comic Sans MS" w:hAnsi="Comic Sans MS"/>
                <w:sz w:val="20"/>
                <w:szCs w:val="20"/>
              </w:rPr>
              <w:t>2-SAYILAR</w:t>
            </w:r>
          </w:p>
        </w:tc>
        <w:tc>
          <w:tcPr>
            <w:tcW w:w="2977" w:type="dxa"/>
            <w:vAlign w:val="center"/>
          </w:tcPr>
          <w:p w:rsidR="00870BA6" w:rsidRPr="005E3452" w:rsidRDefault="00C82B7D" w:rsidP="00DB01F1">
            <w:pPr>
              <w:rPr>
                <w:rFonts w:ascii="Comic Sans MS" w:hAnsi="Comic Sans MS"/>
                <w:sz w:val="20"/>
                <w:szCs w:val="20"/>
              </w:rPr>
            </w:pPr>
            <w:r>
              <w:rPr>
                <w:rFonts w:ascii="Comic Sans MS" w:hAnsi="Comic Sans MS"/>
                <w:sz w:val="20"/>
                <w:szCs w:val="20"/>
              </w:rPr>
              <w:t>1-Düzlem</w:t>
            </w:r>
          </w:p>
          <w:p w:rsidR="00870BA6" w:rsidRDefault="00C82B7D" w:rsidP="00DB01F1">
            <w:pPr>
              <w:rPr>
                <w:rFonts w:ascii="Comic Sans MS" w:hAnsi="Comic Sans MS"/>
                <w:sz w:val="20"/>
                <w:szCs w:val="20"/>
              </w:rPr>
            </w:pPr>
            <w:r>
              <w:rPr>
                <w:rFonts w:ascii="Comic Sans MS" w:hAnsi="Comic Sans MS"/>
                <w:sz w:val="20"/>
                <w:szCs w:val="20"/>
              </w:rPr>
              <w:t>2-Simetri</w:t>
            </w:r>
          </w:p>
          <w:p w:rsidR="00C82B7D" w:rsidRDefault="00C82B7D" w:rsidP="00DB01F1">
            <w:pPr>
              <w:rPr>
                <w:rFonts w:ascii="Comic Sans MS" w:hAnsi="Comic Sans MS"/>
                <w:sz w:val="20"/>
                <w:szCs w:val="20"/>
              </w:rPr>
            </w:pPr>
            <w:r>
              <w:rPr>
                <w:rFonts w:ascii="Comic Sans MS" w:hAnsi="Comic Sans MS"/>
                <w:sz w:val="20"/>
                <w:szCs w:val="20"/>
              </w:rPr>
              <w:t>3-Örüntü ve Süslemeler</w:t>
            </w:r>
          </w:p>
          <w:p w:rsidR="00C82B7D" w:rsidRDefault="00C82B7D" w:rsidP="00DB01F1">
            <w:pPr>
              <w:rPr>
                <w:rFonts w:ascii="Comic Sans MS" w:hAnsi="Comic Sans MS"/>
                <w:sz w:val="20"/>
                <w:szCs w:val="20"/>
              </w:rPr>
            </w:pPr>
            <w:r>
              <w:rPr>
                <w:rFonts w:ascii="Comic Sans MS" w:hAnsi="Comic Sans MS"/>
                <w:sz w:val="20"/>
                <w:szCs w:val="20"/>
              </w:rPr>
              <w:t>4-Doğal Sayılar</w:t>
            </w:r>
          </w:p>
          <w:p w:rsidR="00C82B7D" w:rsidRDefault="00C82B7D" w:rsidP="00DB01F1">
            <w:pPr>
              <w:rPr>
                <w:rFonts w:ascii="Comic Sans MS" w:hAnsi="Comic Sans MS"/>
                <w:sz w:val="20"/>
                <w:szCs w:val="20"/>
              </w:rPr>
            </w:pPr>
            <w:r>
              <w:rPr>
                <w:rFonts w:ascii="Comic Sans MS" w:hAnsi="Comic Sans MS"/>
                <w:sz w:val="20"/>
                <w:szCs w:val="20"/>
              </w:rPr>
              <w:t>5- Doğal Sayılarla Toplama İşlemi</w:t>
            </w:r>
          </w:p>
          <w:p w:rsidR="00C82B7D" w:rsidRDefault="00C82B7D" w:rsidP="00DB01F1">
            <w:pPr>
              <w:rPr>
                <w:rFonts w:ascii="Comic Sans MS" w:hAnsi="Comic Sans MS"/>
                <w:sz w:val="20"/>
                <w:szCs w:val="20"/>
              </w:rPr>
            </w:pPr>
            <w:r>
              <w:rPr>
                <w:rFonts w:ascii="Comic Sans MS" w:hAnsi="Comic Sans MS"/>
                <w:sz w:val="20"/>
                <w:szCs w:val="20"/>
              </w:rPr>
              <w:t>6-Tablo</w:t>
            </w:r>
          </w:p>
          <w:p w:rsidR="00C82B7D" w:rsidRPr="005E3452" w:rsidRDefault="00C82B7D" w:rsidP="00DB01F1">
            <w:pPr>
              <w:rPr>
                <w:rFonts w:ascii="Comic Sans MS" w:hAnsi="Comic Sans MS"/>
                <w:sz w:val="20"/>
                <w:szCs w:val="20"/>
              </w:rPr>
            </w:pPr>
            <w:r>
              <w:rPr>
                <w:rFonts w:ascii="Comic Sans MS" w:hAnsi="Comic Sans MS"/>
                <w:sz w:val="20"/>
                <w:szCs w:val="20"/>
              </w:rPr>
              <w:t>7-Şekil Grafiği</w:t>
            </w:r>
          </w:p>
        </w:tc>
        <w:tc>
          <w:tcPr>
            <w:tcW w:w="1134" w:type="dxa"/>
            <w:vAlign w:val="center"/>
          </w:tcPr>
          <w:p w:rsidR="00870BA6" w:rsidRPr="005E3452" w:rsidRDefault="00C82B7D" w:rsidP="00DB01F1">
            <w:pPr>
              <w:pStyle w:val="AralkYok"/>
              <w:jc w:val="center"/>
              <w:rPr>
                <w:rFonts w:ascii="Comic Sans MS" w:hAnsi="Comic Sans MS"/>
              </w:rPr>
            </w:pPr>
            <w:r>
              <w:rPr>
                <w:rFonts w:ascii="Comic Sans MS" w:hAnsi="Comic Sans MS"/>
              </w:rPr>
              <w:t>17</w:t>
            </w:r>
          </w:p>
        </w:tc>
        <w:tc>
          <w:tcPr>
            <w:tcW w:w="1276" w:type="dxa"/>
            <w:vAlign w:val="center"/>
          </w:tcPr>
          <w:p w:rsidR="00870BA6" w:rsidRPr="005E3452" w:rsidRDefault="00C82B7D" w:rsidP="00DB01F1">
            <w:pPr>
              <w:jc w:val="center"/>
              <w:rPr>
                <w:rFonts w:ascii="Comic Sans MS" w:hAnsi="Comic Sans MS"/>
                <w:sz w:val="20"/>
                <w:szCs w:val="20"/>
              </w:rPr>
            </w:pPr>
            <w:r>
              <w:rPr>
                <w:rFonts w:ascii="Comic Sans MS" w:hAnsi="Comic Sans MS"/>
                <w:sz w:val="20"/>
                <w:szCs w:val="20"/>
              </w:rPr>
              <w:t>3</w:t>
            </w:r>
            <w:r w:rsidR="008C692C">
              <w:rPr>
                <w:rFonts w:ascii="Comic Sans MS" w:hAnsi="Comic Sans MS"/>
                <w:sz w:val="20"/>
                <w:szCs w:val="20"/>
              </w:rPr>
              <w:t>0</w:t>
            </w:r>
          </w:p>
        </w:tc>
        <w:tc>
          <w:tcPr>
            <w:tcW w:w="1984" w:type="dxa"/>
            <w:vAlign w:val="center"/>
          </w:tcPr>
          <w:p w:rsidR="00870BA6" w:rsidRDefault="00C82B7D" w:rsidP="00DB01F1">
            <w:pPr>
              <w:rPr>
                <w:rFonts w:ascii="Comic Sans MS" w:hAnsi="Comic Sans MS"/>
                <w:sz w:val="20"/>
                <w:szCs w:val="20"/>
              </w:rPr>
            </w:pPr>
            <w:r>
              <w:rPr>
                <w:rFonts w:ascii="Comic Sans MS" w:hAnsi="Comic Sans MS"/>
                <w:sz w:val="20"/>
                <w:szCs w:val="20"/>
              </w:rPr>
              <w:t>15</w:t>
            </w:r>
            <w:r w:rsidR="00870BA6" w:rsidRPr="005E3452">
              <w:rPr>
                <w:rFonts w:ascii="Comic Sans MS" w:hAnsi="Comic Sans MS"/>
                <w:sz w:val="20"/>
                <w:szCs w:val="20"/>
              </w:rPr>
              <w:t xml:space="preserve"> Eylül 201</w:t>
            </w:r>
            <w:r>
              <w:rPr>
                <w:rFonts w:ascii="Comic Sans MS" w:hAnsi="Comic Sans MS"/>
                <w:sz w:val="20"/>
                <w:szCs w:val="20"/>
              </w:rPr>
              <w:t>4</w:t>
            </w:r>
          </w:p>
          <w:p w:rsidR="00870BA6" w:rsidRPr="005E3452" w:rsidRDefault="00C82B7D" w:rsidP="00DB01F1">
            <w:pPr>
              <w:rPr>
                <w:rFonts w:ascii="Comic Sans MS" w:hAnsi="Comic Sans MS"/>
                <w:sz w:val="20"/>
                <w:szCs w:val="20"/>
              </w:rPr>
            </w:pPr>
            <w:r>
              <w:rPr>
                <w:rFonts w:ascii="Comic Sans MS" w:hAnsi="Comic Sans MS"/>
                <w:sz w:val="20"/>
                <w:szCs w:val="20"/>
              </w:rPr>
              <w:t>24</w:t>
            </w:r>
            <w:r w:rsidR="00870BA6">
              <w:rPr>
                <w:rFonts w:ascii="Comic Sans MS" w:hAnsi="Comic Sans MS"/>
                <w:sz w:val="20"/>
                <w:szCs w:val="20"/>
              </w:rPr>
              <w:t xml:space="preserve"> Ekim</w:t>
            </w:r>
            <w:r w:rsidR="00870BA6" w:rsidRPr="005E3452">
              <w:rPr>
                <w:rFonts w:ascii="Comic Sans MS" w:hAnsi="Comic Sans MS"/>
                <w:sz w:val="20"/>
                <w:szCs w:val="20"/>
              </w:rPr>
              <w:t xml:space="preserve"> 201</w:t>
            </w:r>
            <w:r>
              <w:rPr>
                <w:rFonts w:ascii="Comic Sans MS" w:hAnsi="Comic Sans MS"/>
                <w:sz w:val="20"/>
                <w:szCs w:val="20"/>
              </w:rPr>
              <w:t>4</w:t>
            </w:r>
          </w:p>
        </w:tc>
      </w:tr>
      <w:tr w:rsidR="00870BA6" w:rsidRPr="005E3452" w:rsidTr="00870BA6">
        <w:trPr>
          <w:trHeight w:val="1257"/>
        </w:trPr>
        <w:tc>
          <w:tcPr>
            <w:tcW w:w="992"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2.Ünite</w:t>
            </w:r>
          </w:p>
        </w:tc>
        <w:tc>
          <w:tcPr>
            <w:tcW w:w="1701"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1-</w:t>
            </w:r>
            <w:r w:rsidR="00404A28">
              <w:rPr>
                <w:rFonts w:ascii="Comic Sans MS" w:hAnsi="Comic Sans MS"/>
                <w:sz w:val="20"/>
                <w:szCs w:val="20"/>
              </w:rPr>
              <w:t xml:space="preserve"> GEOMETRİ</w:t>
            </w:r>
          </w:p>
          <w:p w:rsidR="00870BA6" w:rsidRDefault="00404A28" w:rsidP="00DB01F1">
            <w:pPr>
              <w:rPr>
                <w:rFonts w:ascii="Comic Sans MS" w:hAnsi="Comic Sans MS"/>
                <w:sz w:val="20"/>
                <w:szCs w:val="20"/>
              </w:rPr>
            </w:pPr>
            <w:r>
              <w:rPr>
                <w:rFonts w:ascii="Comic Sans MS" w:hAnsi="Comic Sans MS"/>
                <w:sz w:val="20"/>
                <w:szCs w:val="20"/>
              </w:rPr>
              <w:t>2-SAYILAR</w:t>
            </w:r>
          </w:p>
          <w:p w:rsidR="00404A28" w:rsidRPr="005E3452" w:rsidRDefault="00404A28" w:rsidP="00DB01F1">
            <w:pPr>
              <w:rPr>
                <w:rFonts w:ascii="Comic Sans MS" w:hAnsi="Comic Sans MS"/>
                <w:sz w:val="20"/>
                <w:szCs w:val="20"/>
              </w:rPr>
            </w:pPr>
            <w:r>
              <w:rPr>
                <w:rFonts w:ascii="Comic Sans MS" w:hAnsi="Comic Sans MS"/>
                <w:sz w:val="20"/>
                <w:szCs w:val="20"/>
              </w:rPr>
              <w:t>3-ÖLÇME</w:t>
            </w:r>
          </w:p>
        </w:tc>
        <w:tc>
          <w:tcPr>
            <w:tcW w:w="2977" w:type="dxa"/>
            <w:vAlign w:val="center"/>
          </w:tcPr>
          <w:p w:rsidR="00870BA6" w:rsidRPr="005E3452" w:rsidRDefault="00C22F5D" w:rsidP="00DB01F1">
            <w:pPr>
              <w:rPr>
                <w:rFonts w:ascii="Comic Sans MS" w:hAnsi="Comic Sans MS"/>
                <w:sz w:val="20"/>
                <w:szCs w:val="20"/>
              </w:rPr>
            </w:pPr>
            <w:r>
              <w:rPr>
                <w:rFonts w:ascii="Comic Sans MS" w:hAnsi="Comic Sans MS"/>
                <w:sz w:val="20"/>
                <w:szCs w:val="20"/>
              </w:rPr>
              <w:t>1-Doğru</w:t>
            </w:r>
          </w:p>
          <w:p w:rsidR="00870BA6" w:rsidRPr="005E3452" w:rsidRDefault="00404A28" w:rsidP="00DB01F1">
            <w:pPr>
              <w:rPr>
                <w:rFonts w:ascii="Comic Sans MS" w:hAnsi="Comic Sans MS"/>
                <w:sz w:val="20"/>
                <w:szCs w:val="20"/>
              </w:rPr>
            </w:pPr>
            <w:r>
              <w:rPr>
                <w:rFonts w:ascii="Comic Sans MS" w:hAnsi="Comic Sans MS"/>
                <w:sz w:val="20"/>
                <w:szCs w:val="20"/>
              </w:rPr>
              <w:t>2-Nokta</w:t>
            </w:r>
          </w:p>
          <w:p w:rsidR="00870BA6" w:rsidRPr="005E3452" w:rsidRDefault="00404A28" w:rsidP="00DB01F1">
            <w:pPr>
              <w:rPr>
                <w:rFonts w:ascii="Comic Sans MS" w:hAnsi="Comic Sans MS"/>
                <w:sz w:val="20"/>
                <w:szCs w:val="20"/>
              </w:rPr>
            </w:pPr>
            <w:r>
              <w:rPr>
                <w:rFonts w:ascii="Comic Sans MS" w:hAnsi="Comic Sans MS"/>
                <w:sz w:val="20"/>
                <w:szCs w:val="20"/>
              </w:rPr>
              <w:t>3 - Doğal Sayılarla Toplama İşlemi</w:t>
            </w:r>
          </w:p>
          <w:p w:rsidR="00870BA6" w:rsidRDefault="00870BA6" w:rsidP="00DB01F1">
            <w:pPr>
              <w:rPr>
                <w:rFonts w:ascii="Comic Sans MS" w:hAnsi="Comic Sans MS"/>
                <w:sz w:val="20"/>
                <w:szCs w:val="20"/>
              </w:rPr>
            </w:pPr>
            <w:r w:rsidRPr="005E3452">
              <w:rPr>
                <w:rFonts w:ascii="Comic Sans MS" w:hAnsi="Comic Sans MS"/>
                <w:sz w:val="20"/>
                <w:szCs w:val="20"/>
              </w:rPr>
              <w:t>4-</w:t>
            </w:r>
            <w:r w:rsidR="00404A28">
              <w:rPr>
                <w:rFonts w:ascii="Comic Sans MS" w:hAnsi="Comic Sans MS"/>
                <w:sz w:val="20"/>
                <w:szCs w:val="20"/>
              </w:rPr>
              <w:t>Doğal Sayılarla Çıkarma İşlemi</w:t>
            </w:r>
          </w:p>
          <w:p w:rsidR="00404A28" w:rsidRDefault="00404A28" w:rsidP="00DB01F1">
            <w:pPr>
              <w:rPr>
                <w:rFonts w:ascii="Comic Sans MS" w:hAnsi="Comic Sans MS"/>
                <w:sz w:val="20"/>
                <w:szCs w:val="20"/>
              </w:rPr>
            </w:pPr>
            <w:r>
              <w:rPr>
                <w:rFonts w:ascii="Comic Sans MS" w:hAnsi="Comic Sans MS"/>
                <w:sz w:val="20"/>
                <w:szCs w:val="20"/>
              </w:rPr>
              <w:t>5-Tartma</w:t>
            </w:r>
          </w:p>
          <w:p w:rsidR="00404A28" w:rsidRPr="005E3452" w:rsidRDefault="00404A28" w:rsidP="00DB01F1">
            <w:pPr>
              <w:rPr>
                <w:rFonts w:ascii="Comic Sans MS" w:hAnsi="Comic Sans MS"/>
                <w:sz w:val="20"/>
                <w:szCs w:val="20"/>
              </w:rPr>
            </w:pPr>
            <w:r>
              <w:rPr>
                <w:rFonts w:ascii="Comic Sans MS" w:hAnsi="Comic Sans MS"/>
                <w:sz w:val="20"/>
                <w:szCs w:val="20"/>
              </w:rPr>
              <w:t>6-Ölçme</w:t>
            </w:r>
          </w:p>
        </w:tc>
        <w:tc>
          <w:tcPr>
            <w:tcW w:w="1134" w:type="dxa"/>
            <w:vAlign w:val="center"/>
          </w:tcPr>
          <w:p w:rsidR="00870BA6" w:rsidRPr="005E3452" w:rsidRDefault="00404A28" w:rsidP="00DB01F1">
            <w:pPr>
              <w:pStyle w:val="AralkYok"/>
              <w:jc w:val="center"/>
              <w:rPr>
                <w:rFonts w:ascii="Comic Sans MS" w:hAnsi="Comic Sans MS"/>
              </w:rPr>
            </w:pPr>
            <w:r>
              <w:rPr>
                <w:rFonts w:ascii="Comic Sans MS" w:hAnsi="Comic Sans MS"/>
              </w:rPr>
              <w:t>17</w:t>
            </w:r>
          </w:p>
        </w:tc>
        <w:tc>
          <w:tcPr>
            <w:tcW w:w="1276" w:type="dxa"/>
            <w:vAlign w:val="center"/>
          </w:tcPr>
          <w:p w:rsidR="00870BA6" w:rsidRPr="005E3452" w:rsidRDefault="00404A28" w:rsidP="00DB01F1">
            <w:pPr>
              <w:jc w:val="center"/>
              <w:rPr>
                <w:rFonts w:ascii="Comic Sans MS" w:hAnsi="Comic Sans MS"/>
                <w:sz w:val="20"/>
                <w:szCs w:val="20"/>
              </w:rPr>
            </w:pPr>
            <w:r>
              <w:rPr>
                <w:rFonts w:ascii="Comic Sans MS" w:hAnsi="Comic Sans MS"/>
                <w:sz w:val="20"/>
                <w:szCs w:val="20"/>
              </w:rPr>
              <w:t>3</w:t>
            </w:r>
            <w:r w:rsidR="008C692C">
              <w:rPr>
                <w:rFonts w:ascii="Comic Sans MS" w:hAnsi="Comic Sans MS"/>
                <w:sz w:val="20"/>
                <w:szCs w:val="20"/>
              </w:rPr>
              <w:t>3</w:t>
            </w:r>
          </w:p>
        </w:tc>
        <w:tc>
          <w:tcPr>
            <w:tcW w:w="1984" w:type="dxa"/>
            <w:vAlign w:val="center"/>
          </w:tcPr>
          <w:p w:rsidR="00870BA6" w:rsidRDefault="00404A28" w:rsidP="00DB01F1">
            <w:pPr>
              <w:rPr>
                <w:rFonts w:ascii="Comic Sans MS" w:hAnsi="Comic Sans MS"/>
                <w:sz w:val="20"/>
                <w:szCs w:val="20"/>
              </w:rPr>
            </w:pPr>
            <w:r>
              <w:rPr>
                <w:rFonts w:ascii="Comic Sans MS" w:hAnsi="Comic Sans MS"/>
                <w:sz w:val="20"/>
                <w:szCs w:val="20"/>
              </w:rPr>
              <w:t>27 Ekim 2014</w:t>
            </w:r>
          </w:p>
          <w:p w:rsidR="00870BA6" w:rsidRPr="005E3452" w:rsidRDefault="00404A28" w:rsidP="00DB01F1">
            <w:pPr>
              <w:rPr>
                <w:rFonts w:ascii="Comic Sans MS" w:hAnsi="Comic Sans MS"/>
                <w:sz w:val="20"/>
                <w:szCs w:val="20"/>
              </w:rPr>
            </w:pPr>
            <w:r>
              <w:rPr>
                <w:rFonts w:ascii="Comic Sans MS" w:hAnsi="Comic Sans MS"/>
                <w:sz w:val="20"/>
                <w:szCs w:val="20"/>
              </w:rPr>
              <w:t>12</w:t>
            </w:r>
            <w:r w:rsidR="00870BA6">
              <w:rPr>
                <w:rFonts w:ascii="Comic Sans MS" w:hAnsi="Comic Sans MS"/>
                <w:sz w:val="20"/>
                <w:szCs w:val="20"/>
              </w:rPr>
              <w:t xml:space="preserve"> Aralık</w:t>
            </w:r>
            <w:r w:rsidR="00870BA6" w:rsidRPr="005E3452">
              <w:rPr>
                <w:rFonts w:ascii="Comic Sans MS" w:hAnsi="Comic Sans MS"/>
                <w:sz w:val="20"/>
                <w:szCs w:val="20"/>
              </w:rPr>
              <w:t xml:space="preserve"> 201</w:t>
            </w:r>
            <w:r>
              <w:rPr>
                <w:rFonts w:ascii="Comic Sans MS" w:hAnsi="Comic Sans MS"/>
                <w:sz w:val="20"/>
                <w:szCs w:val="20"/>
              </w:rPr>
              <w:t>4</w:t>
            </w:r>
          </w:p>
        </w:tc>
      </w:tr>
      <w:tr w:rsidR="00870BA6" w:rsidRPr="005E3452" w:rsidTr="00870BA6">
        <w:trPr>
          <w:trHeight w:val="1408"/>
        </w:trPr>
        <w:tc>
          <w:tcPr>
            <w:tcW w:w="992"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3.Ünite</w:t>
            </w:r>
          </w:p>
        </w:tc>
        <w:tc>
          <w:tcPr>
            <w:tcW w:w="1701"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1-</w:t>
            </w:r>
            <w:r>
              <w:rPr>
                <w:rFonts w:ascii="Comic Sans MS" w:hAnsi="Comic Sans MS"/>
                <w:sz w:val="20"/>
                <w:szCs w:val="20"/>
              </w:rPr>
              <w:t xml:space="preserve"> </w:t>
            </w:r>
            <w:r w:rsidR="008C692C">
              <w:rPr>
                <w:rFonts w:ascii="Comic Sans MS" w:hAnsi="Comic Sans MS"/>
                <w:sz w:val="20"/>
                <w:szCs w:val="20"/>
              </w:rPr>
              <w:t>GEOMETRİ</w:t>
            </w:r>
          </w:p>
          <w:p w:rsidR="00870BA6" w:rsidRPr="005E3452" w:rsidRDefault="00870BA6" w:rsidP="00DB01F1">
            <w:pPr>
              <w:rPr>
                <w:rFonts w:ascii="Comic Sans MS" w:hAnsi="Comic Sans MS"/>
                <w:sz w:val="20"/>
                <w:szCs w:val="20"/>
              </w:rPr>
            </w:pPr>
            <w:r w:rsidRPr="005E3452">
              <w:rPr>
                <w:rFonts w:ascii="Comic Sans MS" w:hAnsi="Comic Sans MS"/>
                <w:sz w:val="20"/>
                <w:szCs w:val="20"/>
              </w:rPr>
              <w:t>2-</w:t>
            </w:r>
            <w:r w:rsidR="008C692C">
              <w:rPr>
                <w:rFonts w:ascii="Comic Sans MS" w:hAnsi="Comic Sans MS"/>
                <w:sz w:val="20"/>
                <w:szCs w:val="20"/>
              </w:rPr>
              <w:t xml:space="preserve"> SAYILAR</w:t>
            </w:r>
          </w:p>
          <w:p w:rsidR="00870BA6" w:rsidRPr="005E3452" w:rsidRDefault="008C692C" w:rsidP="00DB01F1">
            <w:pPr>
              <w:rPr>
                <w:rFonts w:ascii="Comic Sans MS" w:hAnsi="Comic Sans MS"/>
                <w:sz w:val="20"/>
                <w:szCs w:val="20"/>
              </w:rPr>
            </w:pPr>
            <w:r>
              <w:rPr>
                <w:rFonts w:ascii="Comic Sans MS" w:hAnsi="Comic Sans MS"/>
                <w:sz w:val="20"/>
                <w:szCs w:val="20"/>
              </w:rPr>
              <w:t>3-ÖLÇME</w:t>
            </w:r>
          </w:p>
        </w:tc>
        <w:tc>
          <w:tcPr>
            <w:tcW w:w="2977" w:type="dxa"/>
            <w:vAlign w:val="center"/>
          </w:tcPr>
          <w:p w:rsidR="00870BA6" w:rsidRPr="005E3452" w:rsidRDefault="008C692C" w:rsidP="00DB01F1">
            <w:pPr>
              <w:rPr>
                <w:rFonts w:ascii="Comic Sans MS" w:hAnsi="Comic Sans MS"/>
                <w:sz w:val="20"/>
                <w:szCs w:val="20"/>
              </w:rPr>
            </w:pPr>
            <w:r>
              <w:rPr>
                <w:rFonts w:ascii="Comic Sans MS" w:hAnsi="Comic Sans MS"/>
                <w:sz w:val="20"/>
                <w:szCs w:val="20"/>
              </w:rPr>
              <w:t>1-Açı</w:t>
            </w:r>
          </w:p>
          <w:p w:rsidR="00870BA6" w:rsidRPr="005E3452" w:rsidRDefault="008C692C" w:rsidP="00DB01F1">
            <w:pPr>
              <w:rPr>
                <w:rFonts w:ascii="Comic Sans MS" w:hAnsi="Comic Sans MS"/>
                <w:sz w:val="20"/>
                <w:szCs w:val="20"/>
              </w:rPr>
            </w:pPr>
            <w:r>
              <w:rPr>
                <w:rFonts w:ascii="Comic Sans MS" w:hAnsi="Comic Sans MS"/>
                <w:sz w:val="20"/>
                <w:szCs w:val="20"/>
              </w:rPr>
              <w:t xml:space="preserve">2-Doğal Sayılarda Çarpma </w:t>
            </w:r>
          </w:p>
          <w:p w:rsidR="00870BA6" w:rsidRPr="005E3452" w:rsidRDefault="008C692C" w:rsidP="00DB01F1">
            <w:pPr>
              <w:rPr>
                <w:rFonts w:ascii="Comic Sans MS" w:hAnsi="Comic Sans MS"/>
                <w:sz w:val="20"/>
                <w:szCs w:val="20"/>
              </w:rPr>
            </w:pPr>
            <w:r>
              <w:rPr>
                <w:rFonts w:ascii="Comic Sans MS" w:hAnsi="Comic Sans MS"/>
                <w:sz w:val="20"/>
                <w:szCs w:val="20"/>
              </w:rPr>
              <w:t>3-Doğal Sayılarla Bölme</w:t>
            </w:r>
          </w:p>
          <w:p w:rsidR="00870BA6" w:rsidRPr="005E3452" w:rsidRDefault="008C692C" w:rsidP="00DB01F1">
            <w:pPr>
              <w:rPr>
                <w:rFonts w:ascii="Comic Sans MS" w:hAnsi="Comic Sans MS"/>
                <w:sz w:val="20"/>
                <w:szCs w:val="20"/>
              </w:rPr>
            </w:pPr>
            <w:r>
              <w:rPr>
                <w:rFonts w:ascii="Comic Sans MS" w:hAnsi="Comic Sans MS"/>
                <w:sz w:val="20"/>
                <w:szCs w:val="20"/>
              </w:rPr>
              <w:t>4-Kesirler</w:t>
            </w:r>
          </w:p>
          <w:p w:rsidR="00870BA6" w:rsidRPr="005E3452" w:rsidRDefault="008C692C" w:rsidP="00DB01F1">
            <w:pPr>
              <w:rPr>
                <w:rFonts w:ascii="Comic Sans MS" w:hAnsi="Comic Sans MS"/>
                <w:sz w:val="20"/>
                <w:szCs w:val="20"/>
              </w:rPr>
            </w:pPr>
            <w:r>
              <w:rPr>
                <w:rFonts w:ascii="Comic Sans MS" w:hAnsi="Comic Sans MS"/>
                <w:sz w:val="20"/>
                <w:szCs w:val="20"/>
              </w:rPr>
              <w:t>5-Uzunlukları Ölçme</w:t>
            </w:r>
          </w:p>
        </w:tc>
        <w:tc>
          <w:tcPr>
            <w:tcW w:w="1134" w:type="dxa"/>
            <w:vAlign w:val="center"/>
          </w:tcPr>
          <w:p w:rsidR="00870BA6" w:rsidRPr="005E3452" w:rsidRDefault="008C692C" w:rsidP="00DB01F1">
            <w:pPr>
              <w:pStyle w:val="AralkYok"/>
              <w:jc w:val="center"/>
              <w:rPr>
                <w:rFonts w:ascii="Comic Sans MS" w:hAnsi="Comic Sans MS"/>
              </w:rPr>
            </w:pPr>
            <w:r>
              <w:rPr>
                <w:rFonts w:ascii="Comic Sans MS" w:hAnsi="Comic Sans MS"/>
              </w:rPr>
              <w:t>17</w:t>
            </w:r>
          </w:p>
        </w:tc>
        <w:tc>
          <w:tcPr>
            <w:tcW w:w="1276" w:type="dxa"/>
            <w:vAlign w:val="center"/>
          </w:tcPr>
          <w:p w:rsidR="00870BA6" w:rsidRPr="005E3452" w:rsidRDefault="008C692C" w:rsidP="00DB01F1">
            <w:pPr>
              <w:jc w:val="center"/>
              <w:rPr>
                <w:rFonts w:ascii="Comic Sans MS" w:hAnsi="Comic Sans MS"/>
                <w:sz w:val="20"/>
                <w:szCs w:val="20"/>
              </w:rPr>
            </w:pPr>
            <w:r>
              <w:rPr>
                <w:rFonts w:ascii="Comic Sans MS" w:hAnsi="Comic Sans MS"/>
                <w:sz w:val="20"/>
                <w:szCs w:val="20"/>
              </w:rPr>
              <w:t>29</w:t>
            </w:r>
          </w:p>
        </w:tc>
        <w:tc>
          <w:tcPr>
            <w:tcW w:w="1984" w:type="dxa"/>
            <w:vAlign w:val="center"/>
          </w:tcPr>
          <w:p w:rsidR="00870BA6" w:rsidRDefault="008C692C" w:rsidP="00DB01F1">
            <w:pPr>
              <w:rPr>
                <w:rFonts w:ascii="Comic Sans MS" w:hAnsi="Comic Sans MS"/>
                <w:sz w:val="20"/>
                <w:szCs w:val="20"/>
              </w:rPr>
            </w:pPr>
            <w:r>
              <w:rPr>
                <w:rFonts w:ascii="Comic Sans MS" w:hAnsi="Comic Sans MS"/>
                <w:sz w:val="20"/>
                <w:szCs w:val="20"/>
              </w:rPr>
              <w:t>15</w:t>
            </w:r>
            <w:r w:rsidR="00870BA6">
              <w:rPr>
                <w:rFonts w:ascii="Comic Sans MS" w:hAnsi="Comic Sans MS"/>
                <w:sz w:val="20"/>
                <w:szCs w:val="20"/>
              </w:rPr>
              <w:t xml:space="preserve">  Aralık</w:t>
            </w:r>
            <w:r w:rsidR="00870BA6" w:rsidRPr="005E3452">
              <w:rPr>
                <w:rFonts w:ascii="Comic Sans MS" w:hAnsi="Comic Sans MS"/>
                <w:sz w:val="20"/>
                <w:szCs w:val="20"/>
              </w:rPr>
              <w:t xml:space="preserve"> 20</w:t>
            </w:r>
            <w:r>
              <w:rPr>
                <w:rFonts w:ascii="Comic Sans MS" w:hAnsi="Comic Sans MS"/>
                <w:sz w:val="20"/>
                <w:szCs w:val="20"/>
              </w:rPr>
              <w:t>14</w:t>
            </w:r>
          </w:p>
          <w:p w:rsidR="00870BA6" w:rsidRPr="005E3452" w:rsidRDefault="008C692C" w:rsidP="00DB01F1">
            <w:pPr>
              <w:rPr>
                <w:rFonts w:ascii="Comic Sans MS" w:hAnsi="Comic Sans MS"/>
                <w:sz w:val="20"/>
                <w:szCs w:val="20"/>
              </w:rPr>
            </w:pPr>
            <w:r>
              <w:rPr>
                <w:rFonts w:ascii="Comic Sans MS" w:hAnsi="Comic Sans MS"/>
                <w:sz w:val="20"/>
                <w:szCs w:val="20"/>
              </w:rPr>
              <w:t>23</w:t>
            </w:r>
            <w:r w:rsidR="00870BA6">
              <w:rPr>
                <w:rFonts w:ascii="Comic Sans MS" w:hAnsi="Comic Sans MS"/>
                <w:sz w:val="20"/>
                <w:szCs w:val="20"/>
              </w:rPr>
              <w:t xml:space="preserve">  Ocak  201</w:t>
            </w:r>
            <w:r>
              <w:rPr>
                <w:rFonts w:ascii="Comic Sans MS" w:hAnsi="Comic Sans MS"/>
                <w:sz w:val="20"/>
                <w:szCs w:val="20"/>
              </w:rPr>
              <w:t>5</w:t>
            </w:r>
          </w:p>
        </w:tc>
      </w:tr>
      <w:tr w:rsidR="00870BA6" w:rsidRPr="005E3452" w:rsidTr="00870BA6">
        <w:trPr>
          <w:trHeight w:val="1698"/>
        </w:trPr>
        <w:tc>
          <w:tcPr>
            <w:tcW w:w="992" w:type="dxa"/>
            <w:vAlign w:val="center"/>
          </w:tcPr>
          <w:p w:rsidR="00870BA6" w:rsidRPr="005E3452" w:rsidRDefault="00870BA6" w:rsidP="00DB01F1">
            <w:pPr>
              <w:rPr>
                <w:rFonts w:ascii="Comic Sans MS" w:hAnsi="Comic Sans MS"/>
                <w:sz w:val="20"/>
                <w:szCs w:val="20"/>
              </w:rPr>
            </w:pPr>
            <w:r w:rsidRPr="005E3452">
              <w:rPr>
                <w:rFonts w:ascii="Comic Sans MS" w:hAnsi="Comic Sans MS"/>
                <w:sz w:val="20"/>
                <w:szCs w:val="20"/>
              </w:rPr>
              <w:t>4.Ünite</w:t>
            </w:r>
          </w:p>
        </w:tc>
        <w:tc>
          <w:tcPr>
            <w:tcW w:w="1701" w:type="dxa"/>
            <w:vAlign w:val="center"/>
          </w:tcPr>
          <w:p w:rsidR="00870BA6" w:rsidRDefault="00870BA6" w:rsidP="00DB01F1">
            <w:pPr>
              <w:rPr>
                <w:rFonts w:ascii="Comic Sans MS" w:hAnsi="Comic Sans MS"/>
                <w:sz w:val="20"/>
                <w:szCs w:val="20"/>
              </w:rPr>
            </w:pPr>
            <w:r w:rsidRPr="005E3452">
              <w:rPr>
                <w:rFonts w:ascii="Comic Sans MS" w:hAnsi="Comic Sans MS"/>
                <w:sz w:val="20"/>
                <w:szCs w:val="20"/>
              </w:rPr>
              <w:t>1-GEOMETRİ</w:t>
            </w:r>
          </w:p>
          <w:p w:rsidR="008C692C" w:rsidRDefault="008C692C" w:rsidP="00DB01F1">
            <w:pPr>
              <w:rPr>
                <w:rFonts w:ascii="Comic Sans MS" w:hAnsi="Comic Sans MS"/>
                <w:sz w:val="20"/>
                <w:szCs w:val="20"/>
              </w:rPr>
            </w:pPr>
            <w:r>
              <w:rPr>
                <w:rFonts w:ascii="Comic Sans MS" w:hAnsi="Comic Sans MS"/>
                <w:sz w:val="20"/>
                <w:szCs w:val="20"/>
              </w:rPr>
              <w:t>2- SAYILAR</w:t>
            </w:r>
          </w:p>
          <w:p w:rsidR="008C692C" w:rsidRPr="005E3452" w:rsidRDefault="008C692C" w:rsidP="00DB01F1">
            <w:pPr>
              <w:rPr>
                <w:rFonts w:ascii="Comic Sans MS" w:hAnsi="Comic Sans MS"/>
                <w:sz w:val="20"/>
                <w:szCs w:val="20"/>
              </w:rPr>
            </w:pPr>
            <w:r>
              <w:rPr>
                <w:rFonts w:ascii="Comic Sans MS" w:hAnsi="Comic Sans MS"/>
                <w:sz w:val="20"/>
                <w:szCs w:val="20"/>
              </w:rPr>
              <w:t>3-ÖLÇME</w:t>
            </w:r>
          </w:p>
          <w:p w:rsidR="00870BA6" w:rsidRPr="005E3452" w:rsidRDefault="00870BA6" w:rsidP="00DB01F1">
            <w:pPr>
              <w:rPr>
                <w:rFonts w:ascii="Comic Sans MS" w:hAnsi="Comic Sans MS"/>
                <w:sz w:val="20"/>
                <w:szCs w:val="20"/>
              </w:rPr>
            </w:pPr>
          </w:p>
        </w:tc>
        <w:tc>
          <w:tcPr>
            <w:tcW w:w="2977" w:type="dxa"/>
            <w:vAlign w:val="center"/>
          </w:tcPr>
          <w:p w:rsidR="00870BA6" w:rsidRPr="005E3452" w:rsidRDefault="00D87C2F" w:rsidP="00DB01F1">
            <w:pPr>
              <w:rPr>
                <w:rFonts w:ascii="Comic Sans MS" w:hAnsi="Comic Sans MS"/>
                <w:sz w:val="20"/>
                <w:szCs w:val="20"/>
              </w:rPr>
            </w:pPr>
            <w:r>
              <w:rPr>
                <w:rFonts w:ascii="Comic Sans MS" w:hAnsi="Comic Sans MS"/>
                <w:sz w:val="20"/>
                <w:szCs w:val="20"/>
              </w:rPr>
              <w:t>1-Üçgen,Kare, Dikdörtgen ve Çember</w:t>
            </w:r>
          </w:p>
          <w:p w:rsidR="00870BA6" w:rsidRPr="005E3452" w:rsidRDefault="00D87C2F" w:rsidP="00DB01F1">
            <w:pPr>
              <w:rPr>
                <w:rFonts w:ascii="Comic Sans MS" w:hAnsi="Comic Sans MS"/>
                <w:sz w:val="20"/>
                <w:szCs w:val="20"/>
              </w:rPr>
            </w:pPr>
            <w:r>
              <w:rPr>
                <w:rFonts w:ascii="Comic Sans MS" w:hAnsi="Comic Sans MS"/>
                <w:sz w:val="20"/>
                <w:szCs w:val="20"/>
              </w:rPr>
              <w:t>2- Doğal Sayılarla Çarpma İşlemi</w:t>
            </w:r>
          </w:p>
          <w:p w:rsidR="00870BA6" w:rsidRPr="005E3452" w:rsidRDefault="00D87C2F" w:rsidP="00DB01F1">
            <w:pPr>
              <w:rPr>
                <w:rFonts w:ascii="Comic Sans MS" w:hAnsi="Comic Sans MS"/>
                <w:sz w:val="20"/>
                <w:szCs w:val="20"/>
              </w:rPr>
            </w:pPr>
            <w:r>
              <w:rPr>
                <w:rFonts w:ascii="Comic Sans MS" w:hAnsi="Comic Sans MS"/>
                <w:sz w:val="20"/>
                <w:szCs w:val="20"/>
              </w:rPr>
              <w:t>3-Doğal Sayılarla Bölme İşlemi</w:t>
            </w:r>
          </w:p>
          <w:p w:rsidR="00870BA6" w:rsidRPr="005E3452" w:rsidRDefault="00D87C2F" w:rsidP="00DB01F1">
            <w:pPr>
              <w:rPr>
                <w:rFonts w:ascii="Comic Sans MS" w:hAnsi="Comic Sans MS"/>
                <w:sz w:val="20"/>
                <w:szCs w:val="20"/>
              </w:rPr>
            </w:pPr>
            <w:r>
              <w:rPr>
                <w:rFonts w:ascii="Comic Sans MS" w:hAnsi="Comic Sans MS"/>
                <w:sz w:val="20"/>
                <w:szCs w:val="20"/>
              </w:rPr>
              <w:t>4-Kesirler</w:t>
            </w:r>
          </w:p>
          <w:p w:rsidR="00870BA6" w:rsidRDefault="00870BA6" w:rsidP="00DB01F1">
            <w:pPr>
              <w:rPr>
                <w:rFonts w:ascii="Comic Sans MS" w:hAnsi="Comic Sans MS"/>
                <w:sz w:val="20"/>
                <w:szCs w:val="20"/>
              </w:rPr>
            </w:pPr>
            <w:r w:rsidRPr="005E3452">
              <w:rPr>
                <w:rFonts w:ascii="Comic Sans MS" w:hAnsi="Comic Sans MS"/>
                <w:sz w:val="20"/>
                <w:szCs w:val="20"/>
              </w:rPr>
              <w:t>5-</w:t>
            </w:r>
            <w:r>
              <w:rPr>
                <w:rFonts w:ascii="Comic Sans MS" w:hAnsi="Comic Sans MS"/>
                <w:sz w:val="20"/>
                <w:szCs w:val="20"/>
              </w:rPr>
              <w:t xml:space="preserve"> </w:t>
            </w:r>
            <w:r w:rsidR="00D87C2F">
              <w:rPr>
                <w:rFonts w:ascii="Comic Sans MS" w:hAnsi="Comic Sans MS"/>
                <w:sz w:val="20"/>
                <w:szCs w:val="20"/>
              </w:rPr>
              <w:t>Çevre</w:t>
            </w:r>
          </w:p>
          <w:p w:rsidR="00D87C2F" w:rsidRDefault="00D87C2F" w:rsidP="00DB01F1">
            <w:pPr>
              <w:rPr>
                <w:rFonts w:ascii="Comic Sans MS" w:hAnsi="Comic Sans MS"/>
                <w:sz w:val="20"/>
                <w:szCs w:val="20"/>
              </w:rPr>
            </w:pPr>
            <w:r>
              <w:rPr>
                <w:rFonts w:ascii="Comic Sans MS" w:hAnsi="Comic Sans MS"/>
                <w:sz w:val="20"/>
                <w:szCs w:val="20"/>
              </w:rPr>
              <w:t>6-Alan</w:t>
            </w:r>
          </w:p>
          <w:p w:rsidR="00D87C2F" w:rsidRDefault="00D87C2F" w:rsidP="00DB01F1">
            <w:pPr>
              <w:rPr>
                <w:rFonts w:ascii="Comic Sans MS" w:hAnsi="Comic Sans MS"/>
                <w:sz w:val="20"/>
                <w:szCs w:val="20"/>
              </w:rPr>
            </w:pPr>
            <w:r>
              <w:rPr>
                <w:rFonts w:ascii="Comic Sans MS" w:hAnsi="Comic Sans MS"/>
                <w:sz w:val="20"/>
                <w:szCs w:val="20"/>
              </w:rPr>
              <w:t>7-Zamanı Ölçme</w:t>
            </w:r>
          </w:p>
          <w:p w:rsidR="00D87C2F" w:rsidRPr="005E3452" w:rsidRDefault="00D87C2F" w:rsidP="00DB01F1">
            <w:pPr>
              <w:rPr>
                <w:rFonts w:ascii="Comic Sans MS" w:hAnsi="Comic Sans MS"/>
                <w:sz w:val="20"/>
                <w:szCs w:val="20"/>
              </w:rPr>
            </w:pPr>
            <w:r>
              <w:rPr>
                <w:rFonts w:ascii="Comic Sans MS" w:hAnsi="Comic Sans MS"/>
                <w:sz w:val="20"/>
                <w:szCs w:val="20"/>
              </w:rPr>
              <w:t>8- Sıvıları  Ölçme</w:t>
            </w:r>
          </w:p>
        </w:tc>
        <w:tc>
          <w:tcPr>
            <w:tcW w:w="1134" w:type="dxa"/>
            <w:vAlign w:val="center"/>
          </w:tcPr>
          <w:p w:rsidR="00870BA6" w:rsidRPr="005E3452" w:rsidRDefault="00D87C2F" w:rsidP="00DB01F1">
            <w:pPr>
              <w:pStyle w:val="AralkYok"/>
              <w:jc w:val="center"/>
              <w:rPr>
                <w:rFonts w:ascii="Comic Sans MS" w:hAnsi="Comic Sans MS"/>
              </w:rPr>
            </w:pPr>
            <w:r>
              <w:rPr>
                <w:rFonts w:ascii="Comic Sans MS" w:hAnsi="Comic Sans MS"/>
              </w:rPr>
              <w:t>17</w:t>
            </w:r>
          </w:p>
        </w:tc>
        <w:tc>
          <w:tcPr>
            <w:tcW w:w="1276" w:type="dxa"/>
            <w:vAlign w:val="center"/>
          </w:tcPr>
          <w:p w:rsidR="00870BA6" w:rsidRPr="005E3452" w:rsidRDefault="00870BA6" w:rsidP="00DB01F1">
            <w:pPr>
              <w:jc w:val="center"/>
              <w:rPr>
                <w:rFonts w:ascii="Comic Sans MS" w:hAnsi="Comic Sans MS"/>
                <w:sz w:val="20"/>
                <w:szCs w:val="20"/>
              </w:rPr>
            </w:pPr>
            <w:r w:rsidRPr="005E3452">
              <w:rPr>
                <w:rFonts w:ascii="Comic Sans MS" w:hAnsi="Comic Sans MS"/>
                <w:sz w:val="20"/>
                <w:szCs w:val="20"/>
              </w:rPr>
              <w:t>21</w:t>
            </w:r>
          </w:p>
        </w:tc>
        <w:tc>
          <w:tcPr>
            <w:tcW w:w="1984" w:type="dxa"/>
            <w:vAlign w:val="center"/>
          </w:tcPr>
          <w:p w:rsidR="00870BA6" w:rsidRDefault="00870BA6" w:rsidP="00DB01F1">
            <w:pPr>
              <w:rPr>
                <w:rFonts w:ascii="Comic Sans MS" w:hAnsi="Comic Sans MS"/>
                <w:sz w:val="20"/>
                <w:szCs w:val="20"/>
              </w:rPr>
            </w:pPr>
            <w:r>
              <w:rPr>
                <w:rFonts w:ascii="Comic Sans MS" w:hAnsi="Comic Sans MS"/>
                <w:sz w:val="20"/>
                <w:szCs w:val="20"/>
              </w:rPr>
              <w:t>10 Şubat 2014</w:t>
            </w:r>
          </w:p>
          <w:p w:rsidR="00870BA6" w:rsidRPr="005E3452" w:rsidRDefault="00870BA6" w:rsidP="00DB01F1">
            <w:pPr>
              <w:rPr>
                <w:rFonts w:ascii="Comic Sans MS" w:hAnsi="Comic Sans MS"/>
                <w:sz w:val="20"/>
                <w:szCs w:val="20"/>
              </w:rPr>
            </w:pPr>
            <w:r>
              <w:rPr>
                <w:rFonts w:ascii="Comic Sans MS" w:hAnsi="Comic Sans MS"/>
                <w:sz w:val="20"/>
                <w:szCs w:val="20"/>
              </w:rPr>
              <w:t xml:space="preserve">21 Mart </w:t>
            </w:r>
            <w:r w:rsidRPr="005E3452">
              <w:rPr>
                <w:rFonts w:ascii="Comic Sans MS" w:hAnsi="Comic Sans MS"/>
                <w:sz w:val="20"/>
                <w:szCs w:val="20"/>
              </w:rPr>
              <w:t>201</w:t>
            </w:r>
            <w:r>
              <w:rPr>
                <w:rFonts w:ascii="Comic Sans MS" w:hAnsi="Comic Sans MS"/>
                <w:sz w:val="20"/>
                <w:szCs w:val="20"/>
              </w:rPr>
              <w:t>4</w:t>
            </w:r>
          </w:p>
        </w:tc>
      </w:tr>
    </w:tbl>
    <w:p w:rsidR="00E62523" w:rsidRPr="00C57D46" w:rsidRDefault="00E62523" w:rsidP="00A86C70">
      <w:pPr>
        <w:rPr>
          <w:rFonts w:asciiTheme="majorHAnsi" w:hAnsiTheme="majorHAnsi"/>
          <w:sz w:val="12"/>
        </w:rPr>
      </w:pPr>
    </w:p>
    <w:p w:rsidR="00E62523" w:rsidRDefault="00E62523" w:rsidP="00A86C70">
      <w:pPr>
        <w:rPr>
          <w:rFonts w:asciiTheme="majorHAnsi" w:hAnsiTheme="majorHAnsi"/>
          <w:sz w:val="22"/>
          <w:szCs w:val="20"/>
        </w:rPr>
      </w:pPr>
    </w:p>
    <w:p w:rsidR="00C57D46" w:rsidRDefault="00C57D46" w:rsidP="00A86C70">
      <w:pPr>
        <w:rPr>
          <w:rFonts w:asciiTheme="majorHAnsi" w:hAnsiTheme="majorHAnsi"/>
          <w:sz w:val="22"/>
          <w:szCs w:val="20"/>
        </w:rPr>
      </w:pPr>
    </w:p>
    <w:p w:rsidR="00C57D46" w:rsidRDefault="00C57D46" w:rsidP="00A86C70">
      <w:pPr>
        <w:rPr>
          <w:rFonts w:asciiTheme="majorHAnsi" w:hAnsiTheme="majorHAnsi"/>
          <w:sz w:val="22"/>
          <w:szCs w:val="20"/>
        </w:rPr>
      </w:pPr>
    </w:p>
    <w:p w:rsidR="00C57D46" w:rsidRPr="00C57D46" w:rsidRDefault="00C57D46" w:rsidP="00A86C70">
      <w:pPr>
        <w:rPr>
          <w:rFonts w:asciiTheme="majorHAnsi" w:hAnsiTheme="majorHAnsi"/>
          <w:sz w:val="22"/>
          <w:szCs w:val="20"/>
        </w:rPr>
      </w:pPr>
    </w:p>
    <w:p w:rsidR="00E62523" w:rsidRPr="00C57D46" w:rsidRDefault="00E62523" w:rsidP="00682948">
      <w:pPr>
        <w:pStyle w:val="AralkYok"/>
        <w:ind w:firstLine="708"/>
        <w:rPr>
          <w:rFonts w:asciiTheme="majorHAnsi" w:hAnsiTheme="majorHAnsi"/>
          <w:color w:val="000000"/>
          <w:szCs w:val="20"/>
        </w:rPr>
      </w:pPr>
    </w:p>
    <w:p w:rsidR="00E62523" w:rsidRPr="00C57D46" w:rsidRDefault="00E62523" w:rsidP="00682948">
      <w:pPr>
        <w:pStyle w:val="AralkYok"/>
        <w:rPr>
          <w:rFonts w:asciiTheme="majorHAnsi" w:hAnsiTheme="majorHAnsi"/>
          <w:b/>
          <w:szCs w:val="20"/>
          <w:u w:val="single"/>
        </w:rPr>
      </w:pPr>
      <w:r w:rsidRPr="00C57D46">
        <w:rPr>
          <w:rFonts w:asciiTheme="majorHAnsi" w:hAnsiTheme="majorHAnsi"/>
          <w:b/>
          <w:szCs w:val="20"/>
        </w:rPr>
        <w:t xml:space="preserve">        İLKÖĞRETİM KURUMLARININ ÖĞRETİM PROGRAMLARI İLE DERS KİTAPLARINDA YER ALMASI GEREKEN “ATATÜRKÇÜLÜK” KONULARININ KABULÜNE YÖNELİK 2504 SAYILI TEBLİĞLER DERGİSİNİN İNCELENMESİ VE ATATÜRKÇÜLÜK KONULARININ PLANDA GÖSTERİLMESİ :</w:t>
      </w:r>
    </w:p>
    <w:p w:rsidR="00E62523" w:rsidRPr="00C57D46" w:rsidRDefault="00E62523" w:rsidP="00682948">
      <w:pPr>
        <w:ind w:firstLine="708"/>
        <w:rPr>
          <w:rFonts w:asciiTheme="majorHAnsi" w:hAnsiTheme="majorHAnsi"/>
          <w:sz w:val="22"/>
          <w:szCs w:val="20"/>
        </w:rPr>
      </w:pPr>
      <w:r w:rsidRPr="00C57D46">
        <w:rPr>
          <w:rFonts w:asciiTheme="majorHAnsi" w:hAnsiTheme="majorHAnsi"/>
          <w:sz w:val="22"/>
          <w:szCs w:val="20"/>
        </w:rPr>
        <w:t>2504 sayılı tebliğler dergisinden Atatürkçülük ile ilgili konular ve Hayat bilgisi Kılavuz kitabı sayfa 36 da yer alan ilgili konular ,</w:t>
      </w:r>
      <w:r w:rsidR="00695D87" w:rsidRPr="005E77E8">
        <w:rPr>
          <w:rFonts w:asciiTheme="majorHAnsi" w:hAnsiTheme="majorHAnsi" w:cs="Arial"/>
        </w:rPr>
        <w:t xml:space="preserve">3 - </w:t>
      </w:r>
      <w:r w:rsidR="00695D87">
        <w:rPr>
          <w:rFonts w:asciiTheme="majorHAnsi" w:hAnsiTheme="majorHAnsi" w:cs="Arial"/>
        </w:rPr>
        <w:t xml:space="preserve">C Sınıf Öğretmeni </w:t>
      </w:r>
      <w:r w:rsidR="00797B88">
        <w:rPr>
          <w:rFonts w:asciiTheme="majorHAnsi" w:hAnsiTheme="majorHAnsi" w:cs="Arial"/>
        </w:rPr>
        <w:t>Hanife  ŞİMŞEK</w:t>
      </w:r>
      <w:r w:rsidR="00C22F5D">
        <w:rPr>
          <w:rFonts w:asciiTheme="majorHAnsi" w:hAnsiTheme="majorHAnsi" w:cs="Arial"/>
        </w:rPr>
        <w:t xml:space="preserve"> </w:t>
      </w:r>
      <w:r w:rsidRPr="00C57D46">
        <w:rPr>
          <w:rFonts w:asciiTheme="majorHAnsi" w:hAnsiTheme="majorHAnsi"/>
          <w:sz w:val="22"/>
          <w:szCs w:val="20"/>
        </w:rPr>
        <w:t xml:space="preserve">tarafından okundu. Ünitelendirilmiş yıllık planda belirtildiği şekilde temalar işlenirken Atatürkçülük ile ilgili konulara yer verileceği kararı alındı. </w:t>
      </w:r>
      <w:r w:rsidRPr="00C57D46">
        <w:rPr>
          <w:rFonts w:asciiTheme="majorHAnsi" w:hAnsiTheme="majorHAnsi" w:cs="Arial"/>
          <w:sz w:val="22"/>
          <w:szCs w:val="22"/>
        </w:rPr>
        <w:t>Atatürkçülük konularının kılavuz kitaplarda belirtilen zaman ve sürelerde zamanında ve titizlikle işlenmesi gerektiği belirtildi.</w:t>
      </w:r>
    </w:p>
    <w:p w:rsidR="00E62523" w:rsidRPr="00C57D46" w:rsidRDefault="00E62523" w:rsidP="00682948">
      <w:pPr>
        <w:rPr>
          <w:rFonts w:asciiTheme="majorHAnsi" w:hAnsiTheme="majorHAnsi"/>
          <w:b/>
          <w:sz w:val="22"/>
          <w:szCs w:val="20"/>
        </w:rPr>
      </w:pPr>
    </w:p>
    <w:p w:rsidR="00E62523" w:rsidRPr="00C57D46" w:rsidRDefault="00E62523" w:rsidP="00695D87">
      <w:pPr>
        <w:jc w:val="center"/>
        <w:rPr>
          <w:rFonts w:asciiTheme="majorHAnsi" w:hAnsiTheme="majorHAnsi"/>
          <w:b/>
          <w:sz w:val="22"/>
          <w:szCs w:val="20"/>
        </w:rPr>
      </w:pPr>
      <w:r w:rsidRPr="00C57D46">
        <w:rPr>
          <w:rFonts w:asciiTheme="majorHAnsi" w:hAnsiTheme="majorHAnsi"/>
          <w:b/>
          <w:sz w:val="22"/>
          <w:szCs w:val="20"/>
        </w:rPr>
        <w:t>DERSLERDE UYGULANACAK YÖNTEM VE TEKNİKLER :</w:t>
      </w:r>
    </w:p>
    <w:p w:rsidR="00E62523" w:rsidRPr="00C57D46" w:rsidRDefault="00E62523" w:rsidP="00F65CDD">
      <w:pPr>
        <w:ind w:firstLine="708"/>
        <w:rPr>
          <w:rFonts w:asciiTheme="majorHAnsi" w:hAnsiTheme="majorHAnsi" w:cs="Arial"/>
          <w:sz w:val="22"/>
          <w:szCs w:val="20"/>
        </w:rPr>
      </w:pPr>
      <w:r w:rsidRPr="00C57D46">
        <w:rPr>
          <w:rFonts w:asciiTheme="majorHAnsi" w:hAnsiTheme="majorHAnsi" w:cs="Arial"/>
          <w:sz w:val="22"/>
          <w:szCs w:val="20"/>
        </w:rPr>
        <w:t xml:space="preserve">Yeni programa uygun olarak derslerin işlenişinde ezberden uzak, öğrencinin yaparak yaşayarak öğrenmeye yönlendirilmesi üzerinde konuşuldu. </w:t>
      </w:r>
      <w:r w:rsidR="00695D87" w:rsidRPr="005E77E8">
        <w:rPr>
          <w:rFonts w:asciiTheme="majorHAnsi" w:hAnsiTheme="majorHAnsi" w:cs="Arial"/>
        </w:rPr>
        <w:t xml:space="preserve">3 - </w:t>
      </w:r>
      <w:r w:rsidR="00D87C2F">
        <w:rPr>
          <w:rFonts w:asciiTheme="majorHAnsi" w:hAnsiTheme="majorHAnsi" w:cs="Arial"/>
        </w:rPr>
        <w:t>D Sınıf Öğretmeni  Öznur  SEVİM</w:t>
      </w:r>
      <w:r w:rsidRPr="00C57D46">
        <w:rPr>
          <w:rFonts w:asciiTheme="majorHAnsi" w:hAnsiTheme="majorHAnsi"/>
          <w:sz w:val="22"/>
          <w:szCs w:val="20"/>
        </w:rPr>
        <w:t>, e</w:t>
      </w:r>
      <w:r w:rsidRPr="00C57D46">
        <w:rPr>
          <w:rFonts w:asciiTheme="majorHAnsi" w:hAnsiTheme="majorHAnsi" w:cs="Arial"/>
          <w:sz w:val="22"/>
          <w:szCs w:val="20"/>
        </w:rPr>
        <w:t>ğitim ve öğretimin öğrenci merkezli olması gerektiğini, mümkün olduğunca görsel materyallere yer vererek somut kaynaklı, deney ve gözlemle desteklenmesi gerektiğini söyledi. Bu konuda görüş birliğine varılarak, kullanılacak yöntem ve teknikler şu şekilde belirlendi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Soru – cevap                                                   Sonuç çıkarma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Araştırma – inceleme                                    Sonuç cümlesi yazma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Buluş yolu                                                        Tahmin etme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Yaparak yaşayara</w:t>
      </w:r>
      <w:r w:rsidR="00695D87">
        <w:rPr>
          <w:rFonts w:asciiTheme="majorHAnsi" w:hAnsiTheme="majorHAnsi" w:cs="Arial"/>
          <w:sz w:val="22"/>
          <w:szCs w:val="20"/>
        </w:rPr>
        <w:t xml:space="preserve">k öğrenme                      </w:t>
      </w:r>
      <w:r w:rsidRPr="00C57D46">
        <w:rPr>
          <w:rFonts w:asciiTheme="majorHAnsi" w:hAnsiTheme="majorHAnsi" w:cs="Arial"/>
          <w:sz w:val="22"/>
          <w:szCs w:val="20"/>
        </w:rPr>
        <w:t xml:space="preserve">Grup çalışması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Gösterip yaptırma            Drama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Resimleme                                                        Kavram haritası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Beyin fırtınası                                                  Tartışma                                                                                                                            </w:t>
      </w:r>
    </w:p>
    <w:p w:rsidR="00E62523" w:rsidRPr="00C57D46" w:rsidRDefault="00E62523" w:rsidP="00682948">
      <w:pPr>
        <w:rPr>
          <w:rFonts w:asciiTheme="majorHAnsi" w:hAnsiTheme="majorHAnsi" w:cs="Arial"/>
          <w:sz w:val="22"/>
          <w:szCs w:val="20"/>
        </w:rPr>
      </w:pPr>
      <w:r w:rsidRPr="00C57D46">
        <w:rPr>
          <w:rFonts w:asciiTheme="majorHAnsi" w:hAnsiTheme="majorHAnsi" w:cs="Arial"/>
          <w:sz w:val="22"/>
          <w:szCs w:val="20"/>
        </w:rPr>
        <w:tab/>
      </w:r>
      <w:r w:rsidRPr="00C57D46">
        <w:rPr>
          <w:rFonts w:asciiTheme="majorHAnsi" w:hAnsiTheme="majorHAnsi" w:cs="Arial"/>
          <w:sz w:val="22"/>
          <w:szCs w:val="20"/>
        </w:rPr>
        <w:tab/>
        <w:t xml:space="preserve">   Örnek olay                                                                                                                                                         </w:t>
      </w:r>
    </w:p>
    <w:p w:rsidR="00E62523" w:rsidRPr="00C57D46" w:rsidRDefault="00E62523" w:rsidP="009E23C3">
      <w:pPr>
        <w:rPr>
          <w:rFonts w:asciiTheme="majorHAnsi" w:hAnsiTheme="majorHAnsi"/>
          <w:sz w:val="22"/>
          <w:szCs w:val="22"/>
        </w:rPr>
      </w:pPr>
      <w:r w:rsidRPr="00C57D46">
        <w:rPr>
          <w:rFonts w:asciiTheme="majorHAnsi" w:hAnsiTheme="majorHAnsi"/>
          <w:sz w:val="22"/>
          <w:szCs w:val="22"/>
        </w:rPr>
        <w:t xml:space="preserve">               Türkçe dersi ile ilgili olarak </w:t>
      </w:r>
      <w:r w:rsidR="00695D87" w:rsidRPr="005E77E8">
        <w:rPr>
          <w:rFonts w:asciiTheme="majorHAnsi" w:hAnsiTheme="majorHAnsi" w:cs="Arial"/>
        </w:rPr>
        <w:t xml:space="preserve">3 - </w:t>
      </w:r>
      <w:r w:rsidR="00D87C2F">
        <w:rPr>
          <w:rFonts w:asciiTheme="majorHAnsi" w:hAnsiTheme="majorHAnsi" w:cs="Arial"/>
        </w:rPr>
        <w:t>E</w:t>
      </w:r>
      <w:r w:rsidR="00695D87" w:rsidRPr="005E77E8">
        <w:rPr>
          <w:rFonts w:asciiTheme="majorHAnsi" w:hAnsiTheme="majorHAnsi" w:cs="Arial"/>
        </w:rPr>
        <w:t xml:space="preserve"> Sınıf Öğretmeni </w:t>
      </w:r>
      <w:r w:rsidR="00D87C2F">
        <w:rPr>
          <w:rFonts w:asciiTheme="majorHAnsi" w:hAnsiTheme="majorHAnsi" w:cs="Arial"/>
        </w:rPr>
        <w:t>Süheyla  KASA</w:t>
      </w:r>
      <w:r w:rsidRPr="00C57D46">
        <w:rPr>
          <w:rFonts w:asciiTheme="majorHAnsi" w:hAnsiTheme="majorHAnsi"/>
          <w:sz w:val="22"/>
          <w:szCs w:val="22"/>
        </w:rPr>
        <w:t xml:space="preserve">, okulların açıldığı ilk hafta okuma durumlarının tespit edilerek okuma seviyesi gerileyen öğrenciler için ek çalışmalar yapılarak sınıf seviyesine ulaştırılabileceğini belirtti. İlk haftalarda okuma ve yazma çalışmalarına ağırlık verilerek ve yazı düzenine de dikkat edilerek çalışma yapılmasına karar verildi. İlerleyen zamanlarda özellikle imla kuralları üzerinde dikkatle durulacağı, bu şekilde yazma çalışmalarının da düzene gireceği belirtildi. </w:t>
      </w:r>
    </w:p>
    <w:p w:rsidR="00E62523" w:rsidRPr="00C57D46" w:rsidRDefault="00695D87" w:rsidP="009E23C3">
      <w:pPr>
        <w:ind w:firstLine="708"/>
        <w:rPr>
          <w:rFonts w:asciiTheme="majorHAnsi" w:hAnsiTheme="majorHAnsi"/>
          <w:sz w:val="22"/>
          <w:szCs w:val="22"/>
        </w:rPr>
      </w:pPr>
      <w:r>
        <w:rPr>
          <w:rFonts w:asciiTheme="majorHAnsi" w:hAnsiTheme="majorHAnsi" w:cs="Arial"/>
        </w:rPr>
        <w:t>3 - A Sınıf Öğretmeni</w:t>
      </w:r>
      <w:r w:rsidR="00D87C2F">
        <w:rPr>
          <w:rFonts w:asciiTheme="majorHAnsi" w:hAnsiTheme="majorHAnsi" w:cs="Arial"/>
        </w:rPr>
        <w:t xml:space="preserve"> Songül  ŞİMŞEK </w:t>
      </w:r>
      <w:r w:rsidR="00E62523" w:rsidRPr="00C57D46">
        <w:rPr>
          <w:rFonts w:asciiTheme="majorHAnsi" w:hAnsiTheme="majorHAnsi"/>
          <w:sz w:val="22"/>
          <w:szCs w:val="22"/>
        </w:rPr>
        <w:t xml:space="preserve">,Türkçe dersinde yapılacak çalışmaların diğer derslerle de ilişkilendirilerek pekiştirilmesinin daha yararlı olacağını söyledi. Türkçe ders kitabındaki  metinlerinin uzun olması nedeniyle yazma ödevi verilmesi yerine anlatım ve yorumlama çalışmasının daha ağırlıklı olmasının daha yararlı olacağını belirtti. </w:t>
      </w:r>
    </w:p>
    <w:p w:rsidR="00E62523" w:rsidRPr="00C57D46" w:rsidRDefault="00E62523" w:rsidP="009E23C3">
      <w:pPr>
        <w:ind w:firstLine="708"/>
        <w:rPr>
          <w:rFonts w:asciiTheme="majorHAnsi" w:hAnsiTheme="majorHAnsi"/>
          <w:sz w:val="22"/>
          <w:szCs w:val="22"/>
        </w:rPr>
      </w:pPr>
      <w:r w:rsidRPr="00C57D46">
        <w:rPr>
          <w:rFonts w:asciiTheme="majorHAnsi" w:hAnsiTheme="majorHAnsi"/>
          <w:sz w:val="22"/>
          <w:szCs w:val="22"/>
        </w:rPr>
        <w:t>Anahtar kelimelerle hikaye oluşturma çalışmalarına da yer verilerek hayal güçlerinin geliştirilmesi ve pekiştirilmesinin yararlı olacağı kararına varıldı. Ayrıca dikte çalışmalarının artırılmasına, boş zamanlarında günlük, anı, hikaye çalışmalarına özendirici ve teşvik edici etkinlikler yapılmasına karar verildi.</w:t>
      </w:r>
    </w:p>
    <w:p w:rsidR="00E62523" w:rsidRPr="00C57D46" w:rsidRDefault="00E62523" w:rsidP="00C96ECE">
      <w:pPr>
        <w:ind w:firstLine="708"/>
        <w:jc w:val="both"/>
        <w:rPr>
          <w:rFonts w:asciiTheme="majorHAnsi" w:hAnsiTheme="majorHAnsi"/>
          <w:sz w:val="22"/>
          <w:szCs w:val="22"/>
        </w:rPr>
      </w:pPr>
      <w:r w:rsidRPr="00C57D46">
        <w:rPr>
          <w:rFonts w:asciiTheme="majorHAnsi" w:hAnsiTheme="majorHAnsi"/>
          <w:sz w:val="22"/>
          <w:szCs w:val="22"/>
        </w:rPr>
        <w:t xml:space="preserve">Türkçe dersinde metin işlenirken bir konunun bir hafta süresince dağılımını yaparak, diğer derslerle bağlantı kurarak işlenmesi, metinlerin uzun olması nedeniyle genellikle anlatım çalışmalarına ağırlık verilmesinin ve ayrıca drama yoluyla işlenmesi daha uygun olacağı </w:t>
      </w:r>
      <w:r w:rsidR="00D87C2F">
        <w:rPr>
          <w:rFonts w:asciiTheme="majorHAnsi" w:hAnsiTheme="majorHAnsi" w:cs="Arial"/>
        </w:rPr>
        <w:t>3 - F</w:t>
      </w:r>
      <w:r w:rsidR="00695D87">
        <w:rPr>
          <w:rFonts w:asciiTheme="majorHAnsi" w:hAnsiTheme="majorHAnsi" w:cs="Arial"/>
        </w:rPr>
        <w:t xml:space="preserve"> Sınıf Öğretmeni</w:t>
      </w:r>
      <w:r w:rsidR="00D87C2F">
        <w:rPr>
          <w:rFonts w:asciiTheme="majorHAnsi" w:hAnsiTheme="majorHAnsi" w:cs="Arial"/>
        </w:rPr>
        <w:t xml:space="preserve"> Nebahat  NALBANT</w:t>
      </w:r>
      <w:r w:rsidRPr="00C57D46">
        <w:rPr>
          <w:rFonts w:asciiTheme="majorHAnsi" w:hAnsiTheme="majorHAnsi"/>
          <w:sz w:val="22"/>
          <w:szCs w:val="22"/>
        </w:rPr>
        <w:t xml:space="preserve">tarafından belirtildi. Ayrıca diğer derslerle bağlantı kurulmasına ve kelime dağarcığını geliştirici etkinliklere mutlaka her derste yer verilmesi, sözlük kullanımını öğreterek kelimeleri nasıl arayacakları konusunda bilgi verilmesi kararı alındı. Rastgele seçilmiş anahtar kelimelerden hikâye yazımına sık sık yer vermenin yararlı olacağı söylendi. </w:t>
      </w:r>
    </w:p>
    <w:p w:rsidR="00E62523" w:rsidRPr="00C57D46" w:rsidRDefault="00E62523" w:rsidP="00C96ECE">
      <w:pPr>
        <w:jc w:val="both"/>
        <w:rPr>
          <w:rFonts w:asciiTheme="majorHAnsi" w:hAnsiTheme="majorHAnsi"/>
          <w:sz w:val="22"/>
          <w:szCs w:val="20"/>
        </w:rPr>
      </w:pPr>
      <w:r w:rsidRPr="00C57D46">
        <w:rPr>
          <w:rFonts w:asciiTheme="majorHAnsi" w:hAnsiTheme="majorHAnsi"/>
          <w:sz w:val="22"/>
          <w:szCs w:val="20"/>
        </w:rPr>
        <w:t xml:space="preserve">            Türkçe dersinde betimleme, okuma, tartışma, soru-cevap, drama, anlatım, ikna etme, beyin fırtınası, kavram haritası vb. yöntemlerle metin işleme basamakları da göz önünde bulundurularak dersin işlenmesi gerektiğini </w:t>
      </w:r>
      <w:r w:rsidR="00695D87" w:rsidRPr="005E77E8">
        <w:rPr>
          <w:rFonts w:asciiTheme="majorHAnsi" w:hAnsiTheme="majorHAnsi" w:cs="Arial"/>
        </w:rPr>
        <w:t xml:space="preserve">3 - </w:t>
      </w:r>
      <w:r w:rsidR="00695D87">
        <w:rPr>
          <w:rFonts w:asciiTheme="majorHAnsi" w:hAnsiTheme="majorHAnsi" w:cs="Arial"/>
        </w:rPr>
        <w:t xml:space="preserve">C Sınıf Öğretmeni </w:t>
      </w:r>
      <w:r w:rsidR="00797B88">
        <w:rPr>
          <w:rFonts w:asciiTheme="majorHAnsi" w:hAnsiTheme="majorHAnsi" w:cs="Arial"/>
        </w:rPr>
        <w:t>Hanife  ŞİMŞEK</w:t>
      </w:r>
      <w:r w:rsidRPr="00C57D46">
        <w:rPr>
          <w:rFonts w:asciiTheme="majorHAnsi" w:hAnsiTheme="majorHAnsi"/>
          <w:sz w:val="22"/>
          <w:szCs w:val="20"/>
        </w:rPr>
        <w:t xml:space="preserve"> belirtti. Bunun üzerine Türkçe dersinin bu şekilde işlenmesi kararı alındı. Etkinliklerin yapılması aşamasında da yapılandırıcı eğitimin gereği olan öğrencinin bilgiyi yapılandırabilmesi için gerekli fırsat ve ortamın öğretmen tarafından sağlanması kararı alındı. </w:t>
      </w:r>
    </w:p>
    <w:p w:rsidR="00E62523" w:rsidRPr="00C57D46" w:rsidRDefault="00695D87" w:rsidP="009E23C3">
      <w:pPr>
        <w:ind w:firstLine="708"/>
        <w:rPr>
          <w:rFonts w:asciiTheme="majorHAnsi" w:hAnsiTheme="majorHAnsi"/>
          <w:sz w:val="22"/>
          <w:szCs w:val="22"/>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2"/>
        </w:rPr>
        <w:t xml:space="preserve">, Hayat Bilgisi dersinde teknolojik araçlardan ( bilgisayar, projeksiyon ) yararlanmanın daha faydalı olacağını, hazırlanan görsel sunularla pekiştirme çalışmalarının yapılabileceğini, konuların günlük hayat ve diğer derslerle ilişkilendirilerek çevre şartları da göz önüne alınarak işlenmesinin daha etkili </w:t>
      </w:r>
      <w:r w:rsidRPr="00C57D46">
        <w:rPr>
          <w:rFonts w:asciiTheme="majorHAnsi" w:hAnsiTheme="majorHAnsi"/>
          <w:sz w:val="22"/>
          <w:szCs w:val="22"/>
        </w:rPr>
        <w:t>olacağını söyledi</w:t>
      </w:r>
      <w:r w:rsidR="00E62523" w:rsidRPr="00C57D46">
        <w:rPr>
          <w:rFonts w:asciiTheme="majorHAnsi" w:hAnsiTheme="majorHAnsi"/>
          <w:sz w:val="22"/>
          <w:szCs w:val="22"/>
        </w:rPr>
        <w:t xml:space="preserve">. Anlayarak öğrenmenin sağlanması için dramatizasyonlara daha çok yer verilmesinin yararlı olacağı kanısına varıldı. Sadece kitaba bağlı kalarak değil kendi yorumlama güçlerinin de gelişmesini sağlayacak etkinliklere ağırlık verilmesinin yararlı olacağı belirtildi. </w:t>
      </w:r>
    </w:p>
    <w:p w:rsidR="00E62523" w:rsidRPr="00C57D46" w:rsidRDefault="00E62523" w:rsidP="009E23C3">
      <w:pPr>
        <w:ind w:firstLine="708"/>
        <w:rPr>
          <w:rFonts w:asciiTheme="majorHAnsi" w:hAnsiTheme="majorHAnsi"/>
          <w:sz w:val="22"/>
          <w:szCs w:val="22"/>
        </w:rPr>
      </w:pPr>
      <w:r w:rsidRPr="00C57D46">
        <w:rPr>
          <w:rFonts w:asciiTheme="majorHAnsi" w:hAnsiTheme="majorHAnsi"/>
          <w:sz w:val="22"/>
          <w:szCs w:val="20"/>
        </w:rPr>
        <w:t>Hayat Bilgisi dersinde uygulanacak yöntem ve tekniklerinde neler olacağı tekrar edildi. Beyin fırtınası, gösteri, soru-cevap, rol yapma, drama, yaratıcı drama, benzetim, gözlemleme, betimleme, eğitsel oyunlar olarak belirlendi.</w:t>
      </w:r>
      <w:r w:rsidRPr="00C57D46">
        <w:rPr>
          <w:rFonts w:asciiTheme="majorHAnsi" w:hAnsiTheme="majorHAnsi"/>
          <w:sz w:val="22"/>
          <w:szCs w:val="20"/>
        </w:rPr>
        <w:tab/>
      </w:r>
    </w:p>
    <w:p w:rsidR="00E62523" w:rsidRPr="00C57D46" w:rsidRDefault="00E62523" w:rsidP="009E23C3">
      <w:pPr>
        <w:rPr>
          <w:rFonts w:asciiTheme="majorHAnsi" w:hAnsiTheme="majorHAnsi"/>
          <w:sz w:val="22"/>
          <w:szCs w:val="22"/>
        </w:rPr>
      </w:pPr>
      <w:r w:rsidRPr="00C57D46">
        <w:rPr>
          <w:rFonts w:asciiTheme="majorHAnsi" w:hAnsiTheme="majorHAnsi"/>
          <w:sz w:val="22"/>
          <w:szCs w:val="22"/>
        </w:rPr>
        <w:t xml:space="preserve">Matematik dersinde somutlaştırmaya daha fazla yer vermenin, gerektiğinde görsel sunulardan yararlanmanın etkili olacağı, dikkatleri çekmek için oyunlarla dramatize ederek işlenmesinin daha yararlı olacağını sınıf öğretmeni </w:t>
      </w:r>
      <w:r w:rsidR="00695D87" w:rsidRPr="005E77E8">
        <w:rPr>
          <w:rFonts w:asciiTheme="majorHAnsi" w:hAnsiTheme="majorHAnsi" w:cs="Arial"/>
        </w:rPr>
        <w:t xml:space="preserve">3 - </w:t>
      </w:r>
      <w:r w:rsidR="00695D87">
        <w:rPr>
          <w:rFonts w:asciiTheme="majorHAnsi" w:hAnsiTheme="majorHAnsi" w:cs="Arial"/>
        </w:rPr>
        <w:t>B</w:t>
      </w:r>
      <w:r w:rsidR="00695D87" w:rsidRPr="005E77E8">
        <w:rPr>
          <w:rFonts w:asciiTheme="majorHAnsi" w:hAnsiTheme="majorHAnsi" w:cs="Arial"/>
        </w:rPr>
        <w:t xml:space="preserve"> Sınıf Öğretmeni </w:t>
      </w:r>
      <w:r w:rsidR="00D87C2F">
        <w:rPr>
          <w:rFonts w:asciiTheme="majorHAnsi" w:hAnsiTheme="majorHAnsi" w:cs="Arial"/>
        </w:rPr>
        <w:t xml:space="preserve"> Songül  TİRYAKİ </w:t>
      </w:r>
      <w:r w:rsidRPr="00C57D46">
        <w:rPr>
          <w:rFonts w:asciiTheme="majorHAnsi" w:hAnsiTheme="majorHAnsi"/>
          <w:sz w:val="22"/>
          <w:szCs w:val="22"/>
        </w:rPr>
        <w:t>söyledi. Bununla birlikte etkinliklerinde sık sık yapılmasının yararlı olacağını söyledi. Geometrik şekillerin modellerle ve somut örneklerle anlatılmasının daha etkili olacağını belirtti.  Görsel Sanatlar dersinden de faydalanılarak bu konunun pekiştirilmesinin uygun olacağını söyledi.</w:t>
      </w:r>
    </w:p>
    <w:p w:rsidR="00E62523" w:rsidRPr="00C57D46" w:rsidRDefault="00E62523" w:rsidP="009E23C3">
      <w:pPr>
        <w:rPr>
          <w:rFonts w:asciiTheme="majorHAnsi" w:hAnsiTheme="majorHAnsi"/>
          <w:sz w:val="22"/>
          <w:szCs w:val="22"/>
        </w:rPr>
      </w:pPr>
      <w:r w:rsidRPr="00C57D46">
        <w:rPr>
          <w:rFonts w:asciiTheme="majorHAnsi" w:hAnsiTheme="majorHAnsi"/>
          <w:szCs w:val="22"/>
        </w:rPr>
        <w:tab/>
      </w:r>
      <w:r w:rsidRPr="00C57D46">
        <w:rPr>
          <w:rFonts w:asciiTheme="majorHAnsi" w:hAnsiTheme="majorHAnsi"/>
          <w:sz w:val="22"/>
          <w:szCs w:val="22"/>
        </w:rPr>
        <w:t xml:space="preserve">Matematik dersi konusunda </w:t>
      </w:r>
      <w:r w:rsidR="00695D87" w:rsidRPr="005E77E8">
        <w:rPr>
          <w:rFonts w:asciiTheme="majorHAnsi" w:hAnsiTheme="majorHAnsi" w:cs="Arial"/>
        </w:rPr>
        <w:t xml:space="preserve">3 - </w:t>
      </w:r>
      <w:r w:rsidR="00695D87">
        <w:rPr>
          <w:rFonts w:asciiTheme="majorHAnsi" w:hAnsiTheme="majorHAnsi" w:cs="Arial"/>
        </w:rPr>
        <w:t xml:space="preserve">C Sınıf Öğretmeni </w:t>
      </w:r>
      <w:r w:rsidR="00797B88">
        <w:rPr>
          <w:rFonts w:asciiTheme="majorHAnsi" w:hAnsiTheme="majorHAnsi" w:cs="Arial"/>
        </w:rPr>
        <w:t>Hanife  ŞİMŞEK</w:t>
      </w:r>
      <w:r w:rsidRPr="00C57D46">
        <w:rPr>
          <w:rFonts w:asciiTheme="majorHAnsi" w:hAnsiTheme="majorHAnsi"/>
          <w:sz w:val="22"/>
          <w:szCs w:val="22"/>
        </w:rPr>
        <w:t>, söz alarak öğrencilere matematik dersini sevdirmek gibi büyük bir sorumluluğumuz olduğunu ve yeni programında bu amaca yönelik olarak hazırlandığını belirtti. Derslerin işlenişi sırasında konuların oyunlarla daha eğlenceli hale getirilerek işlenmesinin hem öğrencinin konuyu kavramasını, hem de dersi sevmesini sağlayacağı belirtildi. Bu derste yapılacak proje çalışmalarının, katlama ve yapıştırma tekniklerinin oyun, akıl yürütme gibi yöntemlerle daha etkili olacağı görüşüne varıldı.</w:t>
      </w:r>
    </w:p>
    <w:p w:rsidR="00E62523" w:rsidRPr="00C57D46" w:rsidRDefault="00490972" w:rsidP="00C96ECE">
      <w:pPr>
        <w:jc w:val="both"/>
        <w:rPr>
          <w:rFonts w:asciiTheme="majorHAnsi" w:hAnsiTheme="majorHAnsi"/>
          <w:b/>
          <w:sz w:val="22"/>
          <w:szCs w:val="20"/>
        </w:rPr>
      </w:pPr>
      <w:r>
        <w:rPr>
          <w:rFonts w:asciiTheme="majorHAnsi" w:hAnsiTheme="majorHAnsi" w:cs="Arial"/>
          <w:b/>
          <w:sz w:val="22"/>
          <w:szCs w:val="20"/>
        </w:rPr>
        <w:t>7</w:t>
      </w:r>
      <w:r w:rsidR="00E62523" w:rsidRPr="00C57D46">
        <w:rPr>
          <w:rFonts w:asciiTheme="majorHAnsi" w:hAnsiTheme="majorHAnsi" w:cs="Arial"/>
          <w:b/>
          <w:sz w:val="22"/>
          <w:szCs w:val="20"/>
        </w:rPr>
        <w:t>- GÖRSEL SANATLAR, MÜZİK, BEDEN EĞİTİMİ GİBİ UYGULAMALI DERSLERİN İŞLENİŞİ :</w:t>
      </w:r>
    </w:p>
    <w:p w:rsidR="00E62523" w:rsidRPr="00C57D46" w:rsidRDefault="00695D87" w:rsidP="00EE0126">
      <w:pPr>
        <w:pStyle w:val="AralkYok"/>
        <w:rPr>
          <w:rFonts w:asciiTheme="majorHAnsi" w:hAnsiTheme="majorHAnsi" w:cs="Arial"/>
          <w:szCs w:val="20"/>
        </w:rPr>
      </w:pPr>
      <w:r w:rsidRPr="005E77E8">
        <w:rPr>
          <w:rFonts w:asciiTheme="majorHAnsi" w:hAnsiTheme="majorHAnsi" w:cs="Arial"/>
        </w:rPr>
        <w:t xml:space="preserve">3 </w:t>
      </w:r>
      <w:r w:rsidR="00674DF6">
        <w:rPr>
          <w:rFonts w:asciiTheme="majorHAnsi" w:hAnsiTheme="majorHAnsi" w:cs="Arial"/>
        </w:rPr>
        <w:t>–</w:t>
      </w:r>
      <w:r w:rsidRPr="005E77E8">
        <w:rPr>
          <w:rFonts w:asciiTheme="majorHAnsi" w:hAnsiTheme="majorHAnsi" w:cs="Arial"/>
        </w:rPr>
        <w:t xml:space="preserve"> </w:t>
      </w:r>
      <w:r w:rsidR="00674DF6">
        <w:rPr>
          <w:rFonts w:asciiTheme="majorHAnsi" w:hAnsiTheme="majorHAnsi" w:cs="Arial"/>
        </w:rPr>
        <w:t xml:space="preserve">D </w:t>
      </w:r>
      <w:r w:rsidRPr="005E77E8">
        <w:rPr>
          <w:rFonts w:asciiTheme="majorHAnsi" w:hAnsiTheme="majorHAnsi" w:cs="Arial"/>
        </w:rPr>
        <w:t>Sınıf Öğretmeni</w:t>
      </w:r>
      <w:r w:rsidR="00674DF6">
        <w:rPr>
          <w:rFonts w:asciiTheme="majorHAnsi" w:hAnsiTheme="majorHAnsi" w:cs="Arial"/>
        </w:rPr>
        <w:t xml:space="preserve"> Öznur  SEVİM </w:t>
      </w:r>
      <w:r w:rsidR="00E62523" w:rsidRPr="00C57D46">
        <w:rPr>
          <w:rFonts w:asciiTheme="majorHAnsi" w:hAnsiTheme="majorHAnsi" w:cs="Arial"/>
          <w:szCs w:val="20"/>
        </w:rPr>
        <w:t>, Görse</w:t>
      </w:r>
      <w:r w:rsidR="00674DF6">
        <w:rPr>
          <w:rFonts w:asciiTheme="majorHAnsi" w:hAnsiTheme="majorHAnsi" w:cs="Arial"/>
          <w:szCs w:val="20"/>
        </w:rPr>
        <w:t xml:space="preserve">l Sanatlar, Müzik, </w:t>
      </w:r>
      <w:r w:rsidR="00E62523" w:rsidRPr="00C57D46">
        <w:rPr>
          <w:rFonts w:asciiTheme="majorHAnsi" w:hAnsiTheme="majorHAnsi" w:cs="Arial"/>
          <w:szCs w:val="20"/>
        </w:rPr>
        <w:t xml:space="preserve"> gibi uygulamalı derslerin,</w:t>
      </w:r>
    </w:p>
    <w:p w:rsidR="00E62523" w:rsidRPr="00C57D46" w:rsidRDefault="00E62523" w:rsidP="00EE0126">
      <w:pPr>
        <w:pStyle w:val="AralkYok"/>
        <w:rPr>
          <w:rFonts w:asciiTheme="majorHAnsi" w:hAnsiTheme="majorHAnsi"/>
          <w:szCs w:val="20"/>
        </w:rPr>
      </w:pPr>
      <w:r w:rsidRPr="00C57D46">
        <w:rPr>
          <w:rFonts w:asciiTheme="majorHAnsi" w:hAnsiTheme="majorHAnsi" w:cs="Arial"/>
          <w:szCs w:val="20"/>
        </w:rPr>
        <w:t>okulun ve çevrenin şartları dikkate alınarak mutlaka uygulamalar yapılarak işlenmesi, öğrencilerin çalışmalarının uygun ortamlarda sergilenmesi gerektiğini belirtti. Müfredata göre bu derslerin her birinin haftal</w:t>
      </w:r>
      <w:r w:rsidR="00674DF6">
        <w:rPr>
          <w:rFonts w:asciiTheme="majorHAnsi" w:hAnsiTheme="majorHAnsi" w:cs="Arial"/>
          <w:szCs w:val="20"/>
        </w:rPr>
        <w:t xml:space="preserve">ık 1 </w:t>
      </w:r>
      <w:r w:rsidRPr="00C57D46">
        <w:rPr>
          <w:rFonts w:asciiTheme="majorHAnsi" w:hAnsiTheme="majorHAnsi" w:cs="Arial"/>
          <w:szCs w:val="20"/>
        </w:rPr>
        <w:t>ders saati olduğunu açıklayarak temaların bu derslerde yapılacak çalışmalarla desteklenebileceğini söyledi.</w:t>
      </w:r>
    </w:p>
    <w:p w:rsidR="00E62523" w:rsidRPr="00C57D46" w:rsidRDefault="00490972" w:rsidP="00C96ECE">
      <w:pPr>
        <w:rPr>
          <w:rFonts w:asciiTheme="majorHAnsi" w:hAnsiTheme="majorHAnsi"/>
          <w:b/>
          <w:sz w:val="22"/>
          <w:szCs w:val="20"/>
        </w:rPr>
      </w:pPr>
      <w:r>
        <w:rPr>
          <w:rFonts w:asciiTheme="majorHAnsi" w:hAnsiTheme="majorHAnsi"/>
          <w:b/>
          <w:sz w:val="22"/>
          <w:szCs w:val="22"/>
        </w:rPr>
        <w:t>8</w:t>
      </w:r>
      <w:r w:rsidR="00E62523" w:rsidRPr="00C57D46">
        <w:rPr>
          <w:rFonts w:asciiTheme="majorHAnsi" w:hAnsiTheme="majorHAnsi"/>
          <w:b/>
          <w:sz w:val="22"/>
          <w:szCs w:val="20"/>
        </w:rPr>
        <w:t>- SINIF KİTAPLIKLARININ OLUŞTURULMASI VE ÇALIŞMA DÜZENİ :</w:t>
      </w:r>
    </w:p>
    <w:p w:rsidR="00E62523" w:rsidRPr="00C57D46" w:rsidRDefault="00674DF6" w:rsidP="00026ED9">
      <w:pPr>
        <w:ind w:firstLine="708"/>
        <w:rPr>
          <w:rFonts w:asciiTheme="majorHAnsi" w:hAnsiTheme="majorHAnsi"/>
          <w:sz w:val="22"/>
          <w:szCs w:val="20"/>
        </w:rPr>
      </w:pPr>
      <w:r>
        <w:rPr>
          <w:rFonts w:asciiTheme="majorHAnsi" w:hAnsiTheme="majorHAnsi" w:cs="Arial"/>
        </w:rPr>
        <w:t>3 - F</w:t>
      </w:r>
      <w:r w:rsidR="00695D87">
        <w:rPr>
          <w:rFonts w:asciiTheme="majorHAnsi" w:hAnsiTheme="majorHAnsi" w:cs="Arial"/>
        </w:rPr>
        <w:t xml:space="preserve"> Sınıf Öğretmeni</w:t>
      </w:r>
      <w:r>
        <w:rPr>
          <w:rFonts w:asciiTheme="majorHAnsi" w:hAnsiTheme="majorHAnsi" w:cs="Arial"/>
        </w:rPr>
        <w:t xml:space="preserve"> Nebahat  NALBANT</w:t>
      </w:r>
      <w:r w:rsidR="00E62523" w:rsidRPr="00C57D46">
        <w:rPr>
          <w:rFonts w:asciiTheme="majorHAnsi" w:hAnsiTheme="majorHAnsi"/>
          <w:sz w:val="22"/>
          <w:szCs w:val="20"/>
        </w:rPr>
        <w:t xml:space="preserve">, öğrencilere okuma alışkanlığı kazandırılması için sınıf kitaplıklarının zenginleştirilmesi, bunun için okul idaresi ve velilerle işbirliğine gidilmesi ve sınıf kitaplık çizelgelerinin tutularak öğrenciler arası yarış ortamının yaratılmasının uygun olacağını söyledi. </w:t>
      </w:r>
    </w:p>
    <w:p w:rsidR="00E62523" w:rsidRPr="00C57D46" w:rsidRDefault="00695D87" w:rsidP="00026ED9">
      <w:pPr>
        <w:ind w:firstLine="708"/>
        <w:rPr>
          <w:rFonts w:asciiTheme="majorHAnsi" w:hAnsiTheme="majorHAnsi"/>
          <w:sz w:val="22"/>
          <w:szCs w:val="20"/>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0"/>
        </w:rPr>
        <w:t>,</w:t>
      </w:r>
      <w:r w:rsidR="00674DF6">
        <w:rPr>
          <w:rFonts w:asciiTheme="majorHAnsi" w:hAnsiTheme="majorHAnsi" w:cs="Arial"/>
          <w:sz w:val="22"/>
          <w:szCs w:val="20"/>
        </w:rPr>
        <w:t xml:space="preserve">  Serbest  Etkinlik </w:t>
      </w:r>
      <w:r w:rsidR="00E62523" w:rsidRPr="00C57D46">
        <w:rPr>
          <w:rFonts w:asciiTheme="majorHAnsi" w:hAnsiTheme="majorHAnsi" w:cs="Arial"/>
          <w:sz w:val="22"/>
          <w:szCs w:val="20"/>
        </w:rPr>
        <w:t xml:space="preserve">dersinin haftada bir ders saatinin </w:t>
      </w:r>
      <w:r w:rsidR="00E62523" w:rsidRPr="00C57D46">
        <w:rPr>
          <w:rFonts w:asciiTheme="majorHAnsi" w:hAnsiTheme="majorHAnsi"/>
          <w:sz w:val="22"/>
          <w:szCs w:val="20"/>
        </w:rPr>
        <w:t>okuma saatlerinin yapılması ve bu okuma saatleri içinde yarışmalar düzenlenip teşvik edilmesi ve ödüllendirmelerin yapılması önerisini sundu. Oy birliğiyle kabul edildi.</w:t>
      </w:r>
    </w:p>
    <w:p w:rsidR="00E62523" w:rsidRPr="00C57D46" w:rsidRDefault="00695D87" w:rsidP="00026ED9">
      <w:pPr>
        <w:ind w:firstLine="708"/>
        <w:rPr>
          <w:rFonts w:asciiTheme="majorHAnsi" w:hAnsiTheme="majorHAnsi"/>
          <w:sz w:val="22"/>
          <w:szCs w:val="20"/>
        </w:rPr>
      </w:pPr>
      <w:r w:rsidRPr="005E77E8">
        <w:rPr>
          <w:rFonts w:asciiTheme="majorHAnsi" w:hAnsiTheme="majorHAnsi" w:cs="Arial"/>
        </w:rPr>
        <w:t xml:space="preserve">3 - </w:t>
      </w:r>
      <w:r w:rsidR="00674DF6">
        <w:rPr>
          <w:rFonts w:asciiTheme="majorHAnsi" w:hAnsiTheme="majorHAnsi" w:cs="Arial"/>
        </w:rPr>
        <w:t>D</w:t>
      </w:r>
      <w:r w:rsidRPr="005E77E8">
        <w:rPr>
          <w:rFonts w:asciiTheme="majorHAnsi" w:hAnsiTheme="majorHAnsi" w:cs="Arial"/>
        </w:rPr>
        <w:t xml:space="preserve"> Sınıf Öğretmeni </w:t>
      </w:r>
      <w:r w:rsidR="00674DF6">
        <w:rPr>
          <w:rFonts w:asciiTheme="majorHAnsi" w:hAnsiTheme="majorHAnsi" w:cs="Arial"/>
        </w:rPr>
        <w:t>Öznur  SEVİM</w:t>
      </w:r>
      <w:r w:rsidR="00E62523" w:rsidRPr="00C57D46">
        <w:rPr>
          <w:rFonts w:asciiTheme="majorHAnsi" w:hAnsiTheme="majorHAnsi"/>
          <w:sz w:val="22"/>
          <w:szCs w:val="20"/>
        </w:rPr>
        <w:t>, öğrenci seviyesine uygun masal, öykü, şiir, fıkra, bilmece, bulmaca, resimli kitaplar, dergiler vb kaynakların velilerle iş birliği yapılarak sınıf kitaplıklarına kazandırılması gerektiğini belirtti.</w:t>
      </w:r>
    </w:p>
    <w:p w:rsidR="00E62523" w:rsidRPr="00C57D46" w:rsidRDefault="00695D87" w:rsidP="00026ED9">
      <w:pPr>
        <w:ind w:firstLine="708"/>
        <w:rPr>
          <w:rFonts w:asciiTheme="majorHAnsi" w:hAnsiTheme="majorHAnsi"/>
          <w:sz w:val="18"/>
          <w:szCs w:val="20"/>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2"/>
        </w:rPr>
        <w:t>, s</w:t>
      </w:r>
      <w:r w:rsidR="00E62523" w:rsidRPr="00C57D46">
        <w:rPr>
          <w:rFonts w:asciiTheme="majorHAnsi" w:hAnsiTheme="majorHAnsi" w:cs="Arial"/>
          <w:sz w:val="22"/>
        </w:rPr>
        <w:t>ınıflarda öğrencilerin de getireceği kitaplarla sınıf kitaplığı oluşturulması gerektiğini, ilgili kulüp öğrencilerine kitaplık defteri tutturulması ve sınıf kitaplıklarında  “100 Temel Eser” serisinden mutlaka kitaplar bulundurulması gerektiğini, okunan kitapların anlattırılmak üzere okutulması gerektiğini, okuduğunu doğru anlatabilen öğrencilerin ödüllendirilmesi gerektiğini belirtti.</w:t>
      </w:r>
    </w:p>
    <w:p w:rsidR="00E62523" w:rsidRPr="00C57D46" w:rsidRDefault="00490972" w:rsidP="00C37A8D">
      <w:pPr>
        <w:jc w:val="both"/>
        <w:rPr>
          <w:rFonts w:asciiTheme="majorHAnsi" w:hAnsiTheme="majorHAnsi"/>
          <w:b/>
          <w:sz w:val="22"/>
          <w:szCs w:val="20"/>
        </w:rPr>
      </w:pPr>
      <w:r>
        <w:rPr>
          <w:rFonts w:asciiTheme="majorHAnsi" w:hAnsiTheme="majorHAnsi"/>
          <w:b/>
          <w:sz w:val="22"/>
          <w:szCs w:val="20"/>
        </w:rPr>
        <w:t xml:space="preserve">       9</w:t>
      </w:r>
      <w:r w:rsidR="00E62523" w:rsidRPr="00C57D46">
        <w:rPr>
          <w:rFonts w:asciiTheme="majorHAnsi" w:hAnsiTheme="majorHAnsi"/>
          <w:b/>
          <w:sz w:val="22"/>
          <w:szCs w:val="20"/>
        </w:rPr>
        <w:t>.TEMİZLİK VE SINIF  DÜZENİ :</w:t>
      </w:r>
    </w:p>
    <w:p w:rsidR="00E62523" w:rsidRPr="00C57D46" w:rsidRDefault="00695D87" w:rsidP="00C37A8D">
      <w:pPr>
        <w:ind w:firstLine="708"/>
        <w:rPr>
          <w:rFonts w:asciiTheme="majorHAnsi" w:hAnsiTheme="majorHAnsi"/>
          <w:sz w:val="22"/>
          <w:szCs w:val="20"/>
        </w:rPr>
      </w:pPr>
      <w:r w:rsidRPr="005E77E8">
        <w:rPr>
          <w:rFonts w:asciiTheme="majorHAnsi" w:hAnsiTheme="majorHAnsi" w:cs="Arial"/>
        </w:rPr>
        <w:t xml:space="preserve">3 - </w:t>
      </w:r>
      <w:r w:rsidR="00674DF6">
        <w:rPr>
          <w:rFonts w:asciiTheme="majorHAnsi" w:hAnsiTheme="majorHAnsi" w:cs="Arial"/>
        </w:rPr>
        <w:t>E</w:t>
      </w:r>
      <w:r w:rsidRPr="005E77E8">
        <w:rPr>
          <w:rFonts w:asciiTheme="majorHAnsi" w:hAnsiTheme="majorHAnsi" w:cs="Arial"/>
        </w:rPr>
        <w:t xml:space="preserve"> Sınıf Öğretmeni </w:t>
      </w:r>
      <w:r w:rsidR="00674DF6">
        <w:rPr>
          <w:rFonts w:asciiTheme="majorHAnsi" w:hAnsiTheme="majorHAnsi" w:cs="Arial"/>
        </w:rPr>
        <w:t xml:space="preserve">Süheyla  KASA </w:t>
      </w:r>
      <w:r w:rsidR="00E62523" w:rsidRPr="00C57D46">
        <w:rPr>
          <w:rFonts w:asciiTheme="majorHAnsi" w:hAnsiTheme="majorHAnsi"/>
          <w:sz w:val="22"/>
          <w:szCs w:val="22"/>
        </w:rPr>
        <w:t>s</w:t>
      </w:r>
      <w:r w:rsidR="00E62523" w:rsidRPr="00C57D46">
        <w:rPr>
          <w:rFonts w:asciiTheme="majorHAnsi" w:hAnsiTheme="majorHAnsi"/>
          <w:sz w:val="22"/>
          <w:szCs w:val="20"/>
        </w:rPr>
        <w:t>ınıflarda bulunan çöp kutularına sahip çıkılması ve düzenli olarak temizlenmesi, bu arada sınıf içi nöbetçi öğrenci çizelgesinin yapılması ve düzenli takibini yapılması, Sağlık ve Temizlik kulübünün görevlerinin bütün sınıfa kavratılması, kulüp görevlilerinin görevlerini tam olarak yapmalarının sağlanması gerektiğini belirtti.</w:t>
      </w:r>
    </w:p>
    <w:p w:rsidR="00E62523" w:rsidRPr="00C57D46" w:rsidRDefault="00695D87" w:rsidP="00C37A8D">
      <w:pPr>
        <w:ind w:firstLine="708"/>
        <w:rPr>
          <w:rFonts w:asciiTheme="majorHAnsi" w:hAnsiTheme="majorHAnsi"/>
          <w:sz w:val="22"/>
          <w:szCs w:val="20"/>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cs="Arial"/>
          <w:sz w:val="22"/>
          <w:szCs w:val="22"/>
        </w:rPr>
        <w:t>, her gün son dersin son  5 dakikasının sınıf temizliğine ayrılmasını isteyerek, masa altlarında kalan ambalaj kağıtlarının, ekmek ve simit parçalarının ve yerdeki diğer çöplerin öğrencilere toplatılmasının çocuklara olumlu temizlik alışkanlıkları kazandıracağını söyledi.</w:t>
      </w:r>
    </w:p>
    <w:p w:rsidR="00E62523" w:rsidRPr="00C57D46" w:rsidRDefault="00695D87" w:rsidP="001A2138">
      <w:pPr>
        <w:widowControl w:val="0"/>
        <w:suppressAutoHyphens/>
        <w:rPr>
          <w:rFonts w:asciiTheme="majorHAnsi" w:hAnsiTheme="majorHAnsi"/>
          <w:sz w:val="22"/>
          <w:szCs w:val="22"/>
        </w:rPr>
      </w:pPr>
      <w:r w:rsidRPr="005E77E8">
        <w:rPr>
          <w:rFonts w:asciiTheme="majorHAnsi" w:hAnsiTheme="majorHAnsi" w:cs="Arial"/>
        </w:rPr>
        <w:t xml:space="preserve">3 - </w:t>
      </w:r>
      <w:r>
        <w:rPr>
          <w:rFonts w:asciiTheme="majorHAnsi" w:hAnsiTheme="majorHAnsi" w:cs="Arial"/>
        </w:rPr>
        <w:t>B</w:t>
      </w:r>
      <w:r w:rsidRPr="005E77E8">
        <w:rPr>
          <w:rFonts w:asciiTheme="majorHAnsi" w:hAnsiTheme="majorHAnsi" w:cs="Arial"/>
        </w:rPr>
        <w:t xml:space="preserve"> Sınıf Öğretmeni </w:t>
      </w:r>
      <w:r w:rsidR="00674DF6">
        <w:rPr>
          <w:rFonts w:asciiTheme="majorHAnsi" w:hAnsiTheme="majorHAnsi" w:cs="Arial"/>
        </w:rPr>
        <w:t>Songül  TİRYAKİ</w:t>
      </w:r>
      <w:r w:rsidR="00E62523" w:rsidRPr="00C57D46">
        <w:rPr>
          <w:rFonts w:asciiTheme="majorHAnsi" w:hAnsiTheme="majorHAnsi"/>
          <w:sz w:val="22"/>
          <w:szCs w:val="22"/>
        </w:rPr>
        <w:t>, sınıf eşyalarının korunmasının önemli bir husus olduğunu söyleyerek, nöbetçi öğrencilere bu konuda açıklamalar yapılmasını ve talimatlar verilmesini istedi. Ayrıca Rehberlik dersinin bir kısmında sınıf eşyalarının korunması ile ilgili açıklamalar yapılmasını, bu konuda dikkatli olmayan öğrencilerin gözlemlenmesini ve uyarılmasını, olumlu davranış gösteren öğrencilerin ise teşvik, takdir ve ödüllendirilmesini söyledi.</w:t>
      </w:r>
    </w:p>
    <w:p w:rsidR="00E62523" w:rsidRDefault="00E62523" w:rsidP="00AC7872">
      <w:pPr>
        <w:pStyle w:val="AralkYok"/>
        <w:ind w:left="360"/>
        <w:jc w:val="both"/>
        <w:rPr>
          <w:rFonts w:asciiTheme="majorHAnsi" w:hAnsiTheme="majorHAnsi"/>
          <w:b/>
          <w:szCs w:val="20"/>
        </w:rPr>
      </w:pPr>
    </w:p>
    <w:p w:rsidR="00674DF6" w:rsidRDefault="00674DF6" w:rsidP="00AC7872">
      <w:pPr>
        <w:pStyle w:val="AralkYok"/>
        <w:ind w:left="360"/>
        <w:jc w:val="both"/>
        <w:rPr>
          <w:rFonts w:asciiTheme="majorHAnsi" w:hAnsiTheme="majorHAnsi"/>
          <w:b/>
          <w:szCs w:val="20"/>
        </w:rPr>
      </w:pPr>
    </w:p>
    <w:p w:rsidR="00674DF6" w:rsidRPr="00C57D46" w:rsidRDefault="00674DF6" w:rsidP="00AC7872">
      <w:pPr>
        <w:pStyle w:val="AralkYok"/>
        <w:ind w:left="360"/>
        <w:jc w:val="both"/>
        <w:rPr>
          <w:rFonts w:asciiTheme="majorHAnsi" w:hAnsiTheme="majorHAnsi"/>
          <w:b/>
          <w:szCs w:val="20"/>
        </w:rPr>
      </w:pPr>
    </w:p>
    <w:p w:rsidR="00E62523" w:rsidRPr="00C57D46" w:rsidRDefault="00490972" w:rsidP="00AC7872">
      <w:pPr>
        <w:pStyle w:val="AralkYok"/>
        <w:ind w:left="360"/>
        <w:jc w:val="both"/>
        <w:rPr>
          <w:rFonts w:asciiTheme="majorHAnsi" w:hAnsiTheme="majorHAnsi"/>
          <w:b/>
          <w:szCs w:val="20"/>
        </w:rPr>
      </w:pPr>
      <w:r>
        <w:rPr>
          <w:rFonts w:asciiTheme="majorHAnsi" w:hAnsiTheme="majorHAnsi"/>
          <w:b/>
          <w:szCs w:val="20"/>
        </w:rPr>
        <w:t xml:space="preserve"> 10</w:t>
      </w:r>
      <w:r w:rsidR="00E62523" w:rsidRPr="00C57D46">
        <w:rPr>
          <w:rFonts w:asciiTheme="majorHAnsi" w:hAnsiTheme="majorHAnsi"/>
          <w:b/>
          <w:szCs w:val="20"/>
        </w:rPr>
        <w:t xml:space="preserve"> - ÖĞRENCİLERİN SAĞLIĞI VE BESLENMELERİ :</w:t>
      </w:r>
    </w:p>
    <w:p w:rsidR="00E62523" w:rsidRPr="00C57D46" w:rsidRDefault="00695D87" w:rsidP="00AE6EC6">
      <w:pPr>
        <w:ind w:firstLine="708"/>
        <w:rPr>
          <w:rFonts w:asciiTheme="majorHAnsi" w:hAnsiTheme="majorHAnsi"/>
          <w:sz w:val="22"/>
          <w:szCs w:val="20"/>
        </w:rPr>
      </w:pPr>
      <w:r>
        <w:rPr>
          <w:rFonts w:asciiTheme="majorHAnsi" w:hAnsiTheme="majorHAnsi" w:cs="Arial"/>
        </w:rPr>
        <w:t>3 - A Sınıf Öğretmeni</w:t>
      </w:r>
      <w:r w:rsidR="00674DF6">
        <w:rPr>
          <w:rFonts w:asciiTheme="majorHAnsi" w:hAnsiTheme="majorHAnsi" w:cs="Arial"/>
        </w:rPr>
        <w:t xml:space="preserve"> Songül  ŞİMŞEK </w:t>
      </w:r>
      <w:r w:rsidR="00E62523" w:rsidRPr="00C57D46">
        <w:rPr>
          <w:rFonts w:asciiTheme="majorHAnsi" w:hAnsiTheme="majorHAnsi"/>
          <w:sz w:val="22"/>
          <w:szCs w:val="20"/>
        </w:rPr>
        <w:t>, öğrenci sağlığı ve beslenmeleri için her türlü çalışmanın yapılmasına, yapılacak veli toplantılarında ailelerin bilinçlendirilmesine, dengeli beslenmenin öneminin anlatılmasının yanı sıra ağız ve diş sağlığı konusunda hassasiyet gösterilmesine, öğrencilerin görme ve işitme kusurlarının olup olmadığının gözlenmesine varsa rahatsızlığı olan öğrencilerin ilgili kuruluşa yönlendirilmesi ve takip edilmesi gerektiğini söyledi.</w:t>
      </w:r>
    </w:p>
    <w:p w:rsidR="00E62523" w:rsidRPr="00C57D46" w:rsidRDefault="00695D87" w:rsidP="00AE6EC6">
      <w:pPr>
        <w:ind w:firstLine="708"/>
        <w:rPr>
          <w:rFonts w:asciiTheme="majorHAnsi" w:hAnsiTheme="majorHAnsi"/>
          <w:sz w:val="22"/>
          <w:szCs w:val="20"/>
        </w:rPr>
      </w:pPr>
      <w:r w:rsidRPr="005E77E8">
        <w:rPr>
          <w:rFonts w:asciiTheme="majorHAnsi" w:hAnsiTheme="majorHAnsi" w:cs="Arial"/>
        </w:rPr>
        <w:t xml:space="preserve">3 - </w:t>
      </w:r>
      <w:r>
        <w:rPr>
          <w:rFonts w:asciiTheme="majorHAnsi" w:hAnsiTheme="majorHAnsi" w:cs="Arial"/>
        </w:rPr>
        <w:t>B</w:t>
      </w:r>
      <w:r w:rsidRPr="005E77E8">
        <w:rPr>
          <w:rFonts w:asciiTheme="majorHAnsi" w:hAnsiTheme="majorHAnsi" w:cs="Arial"/>
        </w:rPr>
        <w:t xml:space="preserve"> Sınıf Öğretmeni </w:t>
      </w:r>
      <w:r w:rsidR="00674DF6">
        <w:rPr>
          <w:rFonts w:asciiTheme="majorHAnsi" w:hAnsiTheme="majorHAnsi" w:cs="Arial"/>
        </w:rPr>
        <w:t xml:space="preserve">Songül  TİRYAKİ </w:t>
      </w:r>
      <w:r w:rsidR="00E62523" w:rsidRPr="00C57D46">
        <w:rPr>
          <w:rFonts w:asciiTheme="majorHAnsi" w:hAnsiTheme="majorHAnsi"/>
          <w:sz w:val="22"/>
          <w:szCs w:val="22"/>
        </w:rPr>
        <w:t>, beslenme teneffüslerinde öğrencilerin getirdiği yiyeceklerin incelenmesi ve takip edilmesi gerektiğini söyleyerek sağlıksız besinlere yer verilmemesi gerektiğini söyledi. Veli toplantılarında beslenme çantalarına konulacak  yiyeceklere değinilmesini, velilerin bu konuda bilinçlendirilmesini belirtti.</w:t>
      </w:r>
    </w:p>
    <w:p w:rsidR="00E62523" w:rsidRPr="00C57D46" w:rsidRDefault="00695D87" w:rsidP="001A2138">
      <w:pPr>
        <w:widowControl w:val="0"/>
        <w:suppressAutoHyphens/>
        <w:rPr>
          <w:rFonts w:asciiTheme="majorHAnsi" w:hAnsiTheme="majorHAnsi"/>
          <w:sz w:val="22"/>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rPr>
        <w:t>, beslenme öncesi mutlaka el ve yüz temizliğinin yaptırılması gerektiğini belirterek öğrencilerin tuvaletlerdeki davranışlarının da gözlemlenmesi gerektiğini söyledi. Gerekli tuvalet hijyen kurallarına dikkat etmelerinin sağlanması, velilerin ve öğrencilerin bu konuda mutlaka bilinçlendirilmesi gerektiğini açıklayarak bu konunun öğrenci ve sınıf sağlığı açısından çok önemli bir husus olduğunu söyledi.</w:t>
      </w:r>
    </w:p>
    <w:p w:rsidR="00E62523" w:rsidRPr="00C57D46" w:rsidRDefault="00490972" w:rsidP="009E23C3">
      <w:pPr>
        <w:pStyle w:val="AralkYok"/>
        <w:ind w:left="360"/>
        <w:rPr>
          <w:rFonts w:asciiTheme="majorHAnsi" w:hAnsiTheme="majorHAnsi"/>
          <w:b/>
          <w:szCs w:val="20"/>
        </w:rPr>
      </w:pPr>
      <w:r>
        <w:rPr>
          <w:rFonts w:asciiTheme="majorHAnsi" w:hAnsiTheme="majorHAnsi"/>
          <w:b/>
          <w:szCs w:val="20"/>
        </w:rPr>
        <w:t>11</w:t>
      </w:r>
      <w:r w:rsidR="00E62523" w:rsidRPr="00C57D46">
        <w:rPr>
          <w:rFonts w:asciiTheme="majorHAnsi" w:hAnsiTheme="majorHAnsi"/>
          <w:b/>
          <w:szCs w:val="20"/>
        </w:rPr>
        <w:t>- OKUL - ÖĞRETMEN - VELÎ İLİŞKİLERİ VE VELÎ TOPLANTI TARİHLERİNİN BELİRLENMESİ :</w:t>
      </w:r>
    </w:p>
    <w:p w:rsidR="00E62523" w:rsidRPr="00C57D46" w:rsidRDefault="00695D87" w:rsidP="00946B9D">
      <w:pPr>
        <w:ind w:firstLine="708"/>
        <w:rPr>
          <w:rFonts w:asciiTheme="majorHAnsi" w:hAnsiTheme="majorHAnsi" w:cs="Arial"/>
          <w:sz w:val="22"/>
          <w:szCs w:val="20"/>
        </w:rPr>
      </w:pPr>
      <w:r w:rsidRPr="005E77E8">
        <w:rPr>
          <w:rFonts w:asciiTheme="majorHAnsi" w:hAnsiTheme="majorHAnsi" w:cs="Arial"/>
        </w:rPr>
        <w:t xml:space="preserve">3 - </w:t>
      </w:r>
      <w:r w:rsidR="00B23AF3">
        <w:rPr>
          <w:rFonts w:asciiTheme="majorHAnsi" w:hAnsiTheme="majorHAnsi" w:cs="Arial"/>
        </w:rPr>
        <w:t>D</w:t>
      </w:r>
      <w:r w:rsidRPr="005E77E8">
        <w:rPr>
          <w:rFonts w:asciiTheme="majorHAnsi" w:hAnsiTheme="majorHAnsi" w:cs="Arial"/>
        </w:rPr>
        <w:t xml:space="preserve"> Sınıf Öğretm</w:t>
      </w:r>
      <w:r w:rsidR="00B23AF3">
        <w:rPr>
          <w:rFonts w:asciiTheme="majorHAnsi" w:hAnsiTheme="majorHAnsi" w:cs="Arial"/>
        </w:rPr>
        <w:t>eni Öznur  SEVİM</w:t>
      </w:r>
      <w:r w:rsidR="00E62523" w:rsidRPr="00C57D46">
        <w:rPr>
          <w:rFonts w:asciiTheme="majorHAnsi" w:hAnsiTheme="majorHAnsi"/>
          <w:sz w:val="22"/>
          <w:szCs w:val="20"/>
        </w:rPr>
        <w:t>,</w:t>
      </w:r>
      <w:r w:rsidR="00E62523" w:rsidRPr="00C57D46">
        <w:rPr>
          <w:rFonts w:asciiTheme="majorHAnsi" w:hAnsiTheme="majorHAnsi" w:cs="Arial"/>
          <w:sz w:val="22"/>
          <w:szCs w:val="20"/>
        </w:rPr>
        <w:t xml:space="preserve"> v</w:t>
      </w:r>
      <w:r w:rsidR="00E62523" w:rsidRPr="00C57D46">
        <w:rPr>
          <w:rFonts w:asciiTheme="majorHAnsi" w:hAnsiTheme="majorHAnsi"/>
          <w:sz w:val="22"/>
          <w:szCs w:val="20"/>
        </w:rPr>
        <w:t>eli toplantılarının öğretmence belirlenen tarihlerde yapılması, böylece iletişim kurulmasının ve öğrenci ile ilgili bilgilerin güncelleştirilmesinin faydalı olacağını söyledi. V</w:t>
      </w:r>
      <w:r w:rsidR="00E62523" w:rsidRPr="00C57D46">
        <w:rPr>
          <w:rFonts w:asciiTheme="majorHAnsi" w:hAnsiTheme="majorHAnsi" w:cs="Arial"/>
          <w:sz w:val="22"/>
          <w:szCs w:val="20"/>
        </w:rPr>
        <w:t xml:space="preserve">elilerin çocukları ile yakından ilgilenmeleri, eğitim öğretim sürecinde öğretmenle işbirliği içinde hareket etmelerini sağlamak için veli toplantılarının düzenli yapılmasını söyledi. Özel durumlarda öğrenci velisi ile birebir görüşmeler yapılmasının etkili olduğunu söyledi. </w:t>
      </w:r>
    </w:p>
    <w:p w:rsidR="00E62523" w:rsidRPr="00C57D46" w:rsidRDefault="00695D87" w:rsidP="00946B9D">
      <w:pPr>
        <w:ind w:firstLine="708"/>
        <w:rPr>
          <w:rFonts w:asciiTheme="majorHAnsi" w:hAnsiTheme="majorHAnsi"/>
          <w:sz w:val="22"/>
          <w:szCs w:val="20"/>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0"/>
        </w:rPr>
        <w:t>, her toplantının öğrencinin davranışlarındaki ve eğitimindeki eksik veya olumlu hususların değerlendirilmesi ve bilgi - görüş paylaşımı noktasında olumlu etkiler getirdiğinin velilere anlatılması gerektiğini söyledi.</w:t>
      </w:r>
    </w:p>
    <w:p w:rsidR="00E62523" w:rsidRPr="00C57D46" w:rsidRDefault="00E62523" w:rsidP="00946B9D">
      <w:pPr>
        <w:ind w:firstLine="708"/>
        <w:rPr>
          <w:rFonts w:asciiTheme="majorHAnsi" w:hAnsiTheme="majorHAnsi" w:cs="Arial"/>
          <w:sz w:val="22"/>
          <w:szCs w:val="20"/>
        </w:rPr>
      </w:pPr>
      <w:r w:rsidRPr="00C57D46">
        <w:rPr>
          <w:rFonts w:asciiTheme="majorHAnsi" w:hAnsiTheme="majorHAnsi" w:cs="Arial"/>
          <w:sz w:val="22"/>
          <w:szCs w:val="20"/>
        </w:rPr>
        <w:t>Her dönem en az ikişer veli toplantısı yapılmasına, özel durumu olan öğrencilerin velileri ile sık sık özel olarak görüşülmesine ve b</w:t>
      </w:r>
      <w:r w:rsidRPr="00C57D46">
        <w:rPr>
          <w:rFonts w:asciiTheme="majorHAnsi" w:hAnsiTheme="majorHAnsi"/>
          <w:sz w:val="22"/>
          <w:szCs w:val="20"/>
        </w:rPr>
        <w:t>u toplantılarda velilere öğrencilerin performansları hakkında eksik görülen durumları ile ilgili bilgi verilmesi ve rehberlik servisinden yardım alınmasına</w:t>
      </w:r>
      <w:r w:rsidRPr="00C57D46">
        <w:rPr>
          <w:rFonts w:asciiTheme="majorHAnsi" w:hAnsiTheme="majorHAnsi" w:cs="Arial"/>
          <w:sz w:val="22"/>
          <w:szCs w:val="20"/>
        </w:rPr>
        <w:t xml:space="preserve"> karar verildi. Bu görüşmelerin ardından veli toplantılarının aşağıdaki çizelgede belirtilen tarihlerde yapılmasına karar verildi :</w:t>
      </w:r>
    </w:p>
    <w:p w:rsidR="00E62523" w:rsidRPr="00C57D46" w:rsidRDefault="00E62523" w:rsidP="00946B9D">
      <w:pPr>
        <w:ind w:firstLine="708"/>
        <w:rPr>
          <w:rFonts w:asciiTheme="majorHAnsi" w:hAnsiTheme="majorHAnsi" w:cs="Arial"/>
          <w:sz w:val="1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5670"/>
      </w:tblGrid>
      <w:tr w:rsidR="00E62523" w:rsidRPr="00C57D46" w:rsidTr="00A63C00">
        <w:trPr>
          <w:trHeight w:val="276"/>
          <w:jc w:val="center"/>
        </w:trPr>
        <w:tc>
          <w:tcPr>
            <w:tcW w:w="2235" w:type="dxa"/>
          </w:tcPr>
          <w:p w:rsidR="00E62523" w:rsidRPr="00C57D46" w:rsidRDefault="00E62523" w:rsidP="00A63C00">
            <w:pPr>
              <w:jc w:val="center"/>
              <w:rPr>
                <w:rFonts w:asciiTheme="majorHAnsi" w:hAnsiTheme="majorHAnsi" w:cs="Arial"/>
                <w:b/>
                <w:szCs w:val="20"/>
              </w:rPr>
            </w:pPr>
            <w:r w:rsidRPr="00C57D46">
              <w:rPr>
                <w:rFonts w:asciiTheme="majorHAnsi" w:hAnsiTheme="majorHAnsi"/>
                <w:b/>
                <w:sz w:val="22"/>
                <w:szCs w:val="20"/>
              </w:rPr>
              <w:t>Toplantı No</w:t>
            </w:r>
          </w:p>
        </w:tc>
        <w:tc>
          <w:tcPr>
            <w:tcW w:w="5670" w:type="dxa"/>
          </w:tcPr>
          <w:p w:rsidR="00E62523" w:rsidRPr="00C57D46" w:rsidRDefault="00E62523" w:rsidP="00A63C00">
            <w:pPr>
              <w:jc w:val="center"/>
              <w:rPr>
                <w:rFonts w:asciiTheme="majorHAnsi" w:hAnsiTheme="majorHAnsi" w:cs="Arial"/>
                <w:b/>
                <w:szCs w:val="20"/>
              </w:rPr>
            </w:pPr>
            <w:r w:rsidRPr="00C57D46">
              <w:rPr>
                <w:rFonts w:asciiTheme="majorHAnsi" w:hAnsiTheme="majorHAnsi" w:cs="Arial"/>
                <w:b/>
                <w:sz w:val="22"/>
                <w:szCs w:val="20"/>
              </w:rPr>
              <w:t>Tarihi</w:t>
            </w:r>
          </w:p>
        </w:tc>
      </w:tr>
      <w:tr w:rsidR="00E62523" w:rsidRPr="00C57D46" w:rsidTr="00A63C00">
        <w:trPr>
          <w:trHeight w:val="262"/>
          <w:jc w:val="center"/>
        </w:trPr>
        <w:tc>
          <w:tcPr>
            <w:tcW w:w="2235" w:type="dxa"/>
          </w:tcPr>
          <w:p w:rsidR="00E62523" w:rsidRPr="00C57D46" w:rsidRDefault="00E62523" w:rsidP="00946B9D">
            <w:pPr>
              <w:rPr>
                <w:rFonts w:asciiTheme="majorHAnsi" w:hAnsiTheme="majorHAnsi" w:cs="Arial"/>
                <w:szCs w:val="20"/>
              </w:rPr>
            </w:pPr>
            <w:r w:rsidRPr="00C57D46">
              <w:rPr>
                <w:rFonts w:asciiTheme="majorHAnsi" w:hAnsiTheme="majorHAnsi" w:cs="Arial"/>
                <w:sz w:val="22"/>
                <w:szCs w:val="20"/>
              </w:rPr>
              <w:t>1. Velî Toplantısı</w:t>
            </w:r>
          </w:p>
        </w:tc>
        <w:tc>
          <w:tcPr>
            <w:tcW w:w="5670" w:type="dxa"/>
          </w:tcPr>
          <w:p w:rsidR="00E62523" w:rsidRPr="00C57D46" w:rsidRDefault="00E62523" w:rsidP="00F62334">
            <w:pPr>
              <w:rPr>
                <w:rFonts w:asciiTheme="majorHAnsi" w:hAnsiTheme="majorHAnsi" w:cs="Arial"/>
                <w:szCs w:val="20"/>
              </w:rPr>
            </w:pPr>
            <w:r w:rsidRPr="00C57D46">
              <w:rPr>
                <w:rFonts w:asciiTheme="majorHAnsi" w:hAnsiTheme="majorHAnsi"/>
                <w:sz w:val="22"/>
                <w:szCs w:val="20"/>
              </w:rPr>
              <w:t>1. Dönem başı 1. veya 2. hafta</w:t>
            </w:r>
          </w:p>
        </w:tc>
      </w:tr>
      <w:tr w:rsidR="00E62523" w:rsidRPr="00C57D46" w:rsidTr="00A63C00">
        <w:trPr>
          <w:trHeight w:val="262"/>
          <w:jc w:val="center"/>
        </w:trPr>
        <w:tc>
          <w:tcPr>
            <w:tcW w:w="2235" w:type="dxa"/>
          </w:tcPr>
          <w:p w:rsidR="00E62523" w:rsidRPr="00C57D46" w:rsidRDefault="00E62523">
            <w:pPr>
              <w:rPr>
                <w:rFonts w:asciiTheme="majorHAnsi" w:hAnsiTheme="majorHAnsi"/>
                <w:sz w:val="28"/>
              </w:rPr>
            </w:pPr>
            <w:r w:rsidRPr="00C57D46">
              <w:rPr>
                <w:rFonts w:asciiTheme="majorHAnsi" w:hAnsiTheme="majorHAnsi" w:cs="Arial"/>
                <w:sz w:val="22"/>
                <w:szCs w:val="20"/>
              </w:rPr>
              <w:t>2. Velî Toplantısı</w:t>
            </w:r>
          </w:p>
        </w:tc>
        <w:tc>
          <w:tcPr>
            <w:tcW w:w="5670" w:type="dxa"/>
          </w:tcPr>
          <w:p w:rsidR="00E62523" w:rsidRPr="00C57D46" w:rsidRDefault="00E62523" w:rsidP="00946B9D">
            <w:pPr>
              <w:rPr>
                <w:rFonts w:asciiTheme="majorHAnsi" w:hAnsiTheme="majorHAnsi" w:cs="Arial"/>
                <w:szCs w:val="20"/>
              </w:rPr>
            </w:pPr>
            <w:r w:rsidRPr="00C57D46">
              <w:rPr>
                <w:rFonts w:asciiTheme="majorHAnsi" w:hAnsiTheme="majorHAnsi"/>
                <w:sz w:val="22"/>
                <w:szCs w:val="20"/>
              </w:rPr>
              <w:t>Aralık ayının 2. haftası</w:t>
            </w:r>
          </w:p>
        </w:tc>
      </w:tr>
      <w:tr w:rsidR="00E62523" w:rsidRPr="00C57D46" w:rsidTr="00A63C00">
        <w:trPr>
          <w:trHeight w:val="262"/>
          <w:jc w:val="center"/>
        </w:trPr>
        <w:tc>
          <w:tcPr>
            <w:tcW w:w="2235" w:type="dxa"/>
          </w:tcPr>
          <w:p w:rsidR="00E62523" w:rsidRPr="00C57D46" w:rsidRDefault="00E62523">
            <w:pPr>
              <w:rPr>
                <w:rFonts w:asciiTheme="majorHAnsi" w:hAnsiTheme="majorHAnsi"/>
                <w:sz w:val="28"/>
              </w:rPr>
            </w:pPr>
            <w:r w:rsidRPr="00C57D46">
              <w:rPr>
                <w:rFonts w:asciiTheme="majorHAnsi" w:hAnsiTheme="majorHAnsi" w:cs="Arial"/>
                <w:sz w:val="22"/>
                <w:szCs w:val="20"/>
              </w:rPr>
              <w:t>3. Velî Toplantısı</w:t>
            </w:r>
          </w:p>
        </w:tc>
        <w:tc>
          <w:tcPr>
            <w:tcW w:w="5670" w:type="dxa"/>
          </w:tcPr>
          <w:p w:rsidR="00E62523" w:rsidRPr="00C57D46" w:rsidRDefault="00E62523" w:rsidP="00946B9D">
            <w:pPr>
              <w:rPr>
                <w:rFonts w:asciiTheme="majorHAnsi" w:hAnsiTheme="majorHAnsi" w:cs="Arial"/>
                <w:szCs w:val="20"/>
              </w:rPr>
            </w:pPr>
            <w:r w:rsidRPr="00C57D46">
              <w:rPr>
                <w:rFonts w:asciiTheme="majorHAnsi" w:hAnsiTheme="majorHAnsi"/>
                <w:sz w:val="22"/>
                <w:szCs w:val="20"/>
              </w:rPr>
              <w:t>2. Dönem başı 1. veya 2. hafta</w:t>
            </w:r>
          </w:p>
        </w:tc>
      </w:tr>
      <w:tr w:rsidR="00E62523" w:rsidRPr="00C57D46" w:rsidTr="00A63C00">
        <w:trPr>
          <w:trHeight w:val="276"/>
          <w:jc w:val="center"/>
        </w:trPr>
        <w:tc>
          <w:tcPr>
            <w:tcW w:w="2235" w:type="dxa"/>
          </w:tcPr>
          <w:p w:rsidR="00E62523" w:rsidRPr="00C57D46" w:rsidRDefault="00E62523">
            <w:pPr>
              <w:rPr>
                <w:rFonts w:asciiTheme="majorHAnsi" w:hAnsiTheme="majorHAnsi"/>
                <w:sz w:val="28"/>
              </w:rPr>
            </w:pPr>
            <w:r w:rsidRPr="00C57D46">
              <w:rPr>
                <w:rFonts w:asciiTheme="majorHAnsi" w:hAnsiTheme="majorHAnsi" w:cs="Arial"/>
                <w:sz w:val="22"/>
                <w:szCs w:val="20"/>
              </w:rPr>
              <w:t>4. Velî Toplantısı</w:t>
            </w:r>
          </w:p>
        </w:tc>
        <w:tc>
          <w:tcPr>
            <w:tcW w:w="5670" w:type="dxa"/>
          </w:tcPr>
          <w:p w:rsidR="00E62523" w:rsidRPr="00C57D46" w:rsidRDefault="00E62523" w:rsidP="00946B9D">
            <w:pPr>
              <w:rPr>
                <w:rFonts w:asciiTheme="majorHAnsi" w:hAnsiTheme="majorHAnsi" w:cs="Arial"/>
                <w:szCs w:val="20"/>
              </w:rPr>
            </w:pPr>
            <w:r w:rsidRPr="00C57D46">
              <w:rPr>
                <w:rFonts w:asciiTheme="majorHAnsi" w:hAnsiTheme="majorHAnsi"/>
                <w:sz w:val="22"/>
                <w:szCs w:val="20"/>
              </w:rPr>
              <w:t xml:space="preserve">Nisan ayının 3. haftası </w:t>
            </w:r>
          </w:p>
        </w:tc>
      </w:tr>
    </w:tbl>
    <w:p w:rsidR="00E62523" w:rsidRPr="00C57D46" w:rsidRDefault="00E62523" w:rsidP="009E23C3">
      <w:pPr>
        <w:pStyle w:val="AralkYok"/>
        <w:jc w:val="both"/>
        <w:rPr>
          <w:rFonts w:asciiTheme="majorHAnsi" w:hAnsiTheme="majorHAnsi" w:cs="Arial"/>
          <w:sz w:val="12"/>
          <w:szCs w:val="20"/>
          <w:lang w:eastAsia="tr-TR"/>
        </w:rPr>
      </w:pPr>
    </w:p>
    <w:p w:rsidR="00695D87" w:rsidRDefault="00695D87" w:rsidP="004F68E6">
      <w:pPr>
        <w:pStyle w:val="AralkYok"/>
        <w:jc w:val="both"/>
        <w:rPr>
          <w:rFonts w:asciiTheme="majorHAnsi" w:hAnsiTheme="majorHAnsi" w:cs="Arial"/>
          <w:szCs w:val="20"/>
          <w:lang w:eastAsia="tr-TR"/>
        </w:rPr>
      </w:pPr>
    </w:p>
    <w:p w:rsidR="00E62523" w:rsidRPr="00C57D46" w:rsidRDefault="00490972" w:rsidP="004F68E6">
      <w:pPr>
        <w:pStyle w:val="AralkYok"/>
        <w:jc w:val="both"/>
        <w:rPr>
          <w:rFonts w:asciiTheme="majorHAnsi" w:hAnsiTheme="majorHAnsi" w:cs="Arial"/>
          <w:b/>
          <w:szCs w:val="20"/>
        </w:rPr>
      </w:pPr>
      <w:r>
        <w:rPr>
          <w:rFonts w:asciiTheme="majorHAnsi" w:hAnsiTheme="majorHAnsi" w:cs="Arial"/>
          <w:b/>
          <w:szCs w:val="20"/>
          <w:lang w:eastAsia="tr-TR"/>
        </w:rPr>
        <w:t>12</w:t>
      </w:r>
      <w:r w:rsidR="00E62523" w:rsidRPr="00C57D46">
        <w:rPr>
          <w:rFonts w:asciiTheme="majorHAnsi" w:hAnsiTheme="majorHAnsi" w:cs="Arial"/>
          <w:b/>
          <w:szCs w:val="20"/>
          <w:lang w:eastAsia="tr-TR"/>
        </w:rPr>
        <w:t>.</w:t>
      </w:r>
      <w:r w:rsidR="00E62523" w:rsidRPr="00C57D46">
        <w:rPr>
          <w:rFonts w:asciiTheme="majorHAnsi" w:hAnsiTheme="majorHAnsi"/>
          <w:b/>
          <w:szCs w:val="20"/>
        </w:rPr>
        <w:t xml:space="preserve"> DERSLERDE </w:t>
      </w:r>
      <w:r w:rsidR="00E62523" w:rsidRPr="00C57D46">
        <w:rPr>
          <w:rFonts w:asciiTheme="majorHAnsi" w:hAnsiTheme="majorHAnsi" w:cs="Arial"/>
          <w:b/>
          <w:szCs w:val="20"/>
        </w:rPr>
        <w:t>KULLANILACAK ARAÇ VE GEREÇLERİN TESPİTİ :</w:t>
      </w:r>
    </w:p>
    <w:p w:rsidR="00E62523" w:rsidRPr="00C57D46" w:rsidRDefault="00695D87" w:rsidP="004F68E6">
      <w:pPr>
        <w:tabs>
          <w:tab w:val="left" w:pos="2415"/>
        </w:tabs>
        <w:rPr>
          <w:rFonts w:asciiTheme="majorHAnsi" w:hAnsiTheme="majorHAnsi"/>
          <w:sz w:val="22"/>
        </w:rPr>
      </w:pPr>
      <w:r>
        <w:rPr>
          <w:rFonts w:asciiTheme="majorHAnsi" w:hAnsiTheme="majorHAnsi" w:cs="Arial"/>
        </w:rPr>
        <w:t>3 - A Sınıf Öğretmeni</w:t>
      </w:r>
      <w:r w:rsidR="00B23AF3">
        <w:rPr>
          <w:rFonts w:asciiTheme="majorHAnsi" w:hAnsiTheme="majorHAnsi" w:cs="Arial"/>
        </w:rPr>
        <w:t xml:space="preserve">  Songül  ŞİMŞEK</w:t>
      </w:r>
      <w:r w:rsidR="00E62523" w:rsidRPr="00C57D46">
        <w:rPr>
          <w:rFonts w:asciiTheme="majorHAnsi" w:hAnsiTheme="majorHAnsi"/>
          <w:sz w:val="22"/>
        </w:rPr>
        <w:t>,</w:t>
      </w:r>
      <w:r w:rsidR="00E62523" w:rsidRPr="00C57D46">
        <w:rPr>
          <w:rFonts w:asciiTheme="majorHAnsi" w:hAnsiTheme="majorHAnsi"/>
          <w:sz w:val="22"/>
          <w:szCs w:val="22"/>
        </w:rPr>
        <w:t xml:space="preserve"> ünitenin işlenmesine başlamadan önce, ünite ile ilgili ders araç gereçlerinin mutlaka belirlenerek eksik olanların temin edilmesi gerektiğini, ayrıca öğrencilerin geçen seneden kalan ders araç - gereçlerinin öncelikli olarak kullandırılması  gerektiğini söyledi.</w:t>
      </w:r>
    </w:p>
    <w:p w:rsidR="00E62523" w:rsidRPr="00C57D46" w:rsidRDefault="00695D87" w:rsidP="004F68E6">
      <w:pPr>
        <w:pStyle w:val="AralkYok"/>
        <w:rPr>
          <w:rFonts w:asciiTheme="majorHAnsi" w:hAnsiTheme="majorHAnsi"/>
        </w:rPr>
      </w:pPr>
      <w:r w:rsidRPr="005E77E8">
        <w:rPr>
          <w:rFonts w:asciiTheme="majorHAnsi" w:hAnsiTheme="majorHAnsi" w:cs="Arial"/>
        </w:rPr>
        <w:t xml:space="preserve">3 - </w:t>
      </w:r>
      <w:r>
        <w:rPr>
          <w:rFonts w:asciiTheme="majorHAnsi" w:hAnsiTheme="majorHAnsi" w:cs="Arial"/>
        </w:rPr>
        <w:t>B</w:t>
      </w:r>
      <w:r w:rsidRPr="005E77E8">
        <w:rPr>
          <w:rFonts w:asciiTheme="majorHAnsi" w:hAnsiTheme="majorHAnsi" w:cs="Arial"/>
        </w:rPr>
        <w:t xml:space="preserve"> Sınıf Öğretmeni </w:t>
      </w:r>
      <w:r w:rsidR="00B23AF3">
        <w:rPr>
          <w:rFonts w:asciiTheme="majorHAnsi" w:hAnsiTheme="majorHAnsi" w:cs="Arial"/>
        </w:rPr>
        <w:t>Songül  TİRYAKİ</w:t>
      </w:r>
      <w:r w:rsidR="00E62523" w:rsidRPr="00C57D46">
        <w:rPr>
          <w:rFonts w:asciiTheme="majorHAnsi" w:hAnsiTheme="majorHAnsi"/>
        </w:rPr>
        <w:t xml:space="preserve">, defterler, kalem, silgi, açacak, cetvel, ucu küt makas gibi acil araç - gereçler aldırılması gerektiğini ve sınıf panolarınında ürünleri sergileme amacıyla mutlaka kullanılması gerektiğini belirtti. </w:t>
      </w:r>
    </w:p>
    <w:p w:rsidR="00E62523" w:rsidRPr="00C57D46" w:rsidRDefault="00695D87" w:rsidP="0094448F">
      <w:pPr>
        <w:tabs>
          <w:tab w:val="left" w:pos="900"/>
        </w:tabs>
        <w:rPr>
          <w:rFonts w:asciiTheme="majorHAnsi" w:hAnsiTheme="majorHAnsi"/>
          <w:sz w:val="22"/>
          <w:szCs w:val="22"/>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cs="Arial"/>
          <w:sz w:val="22"/>
          <w:szCs w:val="22"/>
        </w:rPr>
        <w:t>, derslerde bilgisayar ve projeksiyon destekli eğitim - öğretim yapılmasının olumlu ve kalıcı davranışlar oluşturduğunu, çeşitli yazılım ve interaktif CD’ lerin bu amaçla kullanılabileceğini ve zümre arasında bu gibi eğitim materyallerinin paylaşılabileceğini söyledi.</w:t>
      </w:r>
    </w:p>
    <w:p w:rsidR="00E62523" w:rsidRPr="00C57D46" w:rsidRDefault="00E62523" w:rsidP="005A6076">
      <w:pPr>
        <w:ind w:firstLine="270"/>
        <w:rPr>
          <w:rFonts w:asciiTheme="majorHAnsi" w:hAnsiTheme="majorHAnsi"/>
          <w:sz w:val="22"/>
          <w:szCs w:val="22"/>
        </w:rPr>
        <w:sectPr w:rsidR="00E62523" w:rsidRPr="00C57D46" w:rsidSect="004F68E6">
          <w:pgSz w:w="11906" w:h="16838"/>
          <w:pgMar w:top="454" w:right="340" w:bottom="142" w:left="454" w:header="709" w:footer="709" w:gutter="0"/>
          <w:cols w:space="708"/>
          <w:docGrid w:linePitch="360"/>
        </w:sectPr>
      </w:pPr>
      <w:r w:rsidRPr="00C57D46">
        <w:rPr>
          <w:rFonts w:asciiTheme="majorHAnsi" w:hAnsiTheme="majorHAnsi"/>
          <w:sz w:val="22"/>
          <w:szCs w:val="22"/>
        </w:rPr>
        <w:t>Bu görüşmelerin ardından her sınıf öğretmeninin görüşü ve defter sayfa yapısı ile yaprak sayıları farklı olmak üzere öğrencilere aldırılması gereken araç - gereçler tavsiye olarak aşağıdaki şekliyle belirlendi :</w:t>
      </w: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1  adet Güzel Yazı defteri</w:t>
      </w: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1  adet  Türkçe defteri çizgili</w:t>
      </w: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1  adet  Hayat Bilgisi defteri çizgili</w:t>
      </w:r>
    </w:p>
    <w:p w:rsidR="00E62523" w:rsidRPr="00C57D46" w:rsidRDefault="00E62523" w:rsidP="00D07BA4">
      <w:pPr>
        <w:ind w:firstLine="270"/>
        <w:rPr>
          <w:rFonts w:asciiTheme="majorHAnsi" w:hAnsiTheme="majorHAnsi"/>
          <w:sz w:val="22"/>
          <w:szCs w:val="22"/>
        </w:rPr>
      </w:pPr>
      <w:r w:rsidRPr="00C57D46">
        <w:rPr>
          <w:rFonts w:asciiTheme="majorHAnsi" w:hAnsiTheme="majorHAnsi"/>
          <w:sz w:val="22"/>
          <w:szCs w:val="22"/>
        </w:rPr>
        <w:t>1  adet  Matematik  defteri kareli</w:t>
      </w:r>
    </w:p>
    <w:p w:rsidR="00E62523" w:rsidRPr="00C57D46" w:rsidRDefault="00E62523" w:rsidP="00D07BA4">
      <w:pPr>
        <w:ind w:firstLine="270"/>
        <w:rPr>
          <w:rFonts w:asciiTheme="majorHAnsi" w:hAnsiTheme="majorHAnsi"/>
          <w:sz w:val="22"/>
        </w:rPr>
      </w:pPr>
      <w:r w:rsidRPr="00C57D46">
        <w:rPr>
          <w:rFonts w:asciiTheme="majorHAnsi" w:hAnsiTheme="majorHAnsi"/>
          <w:sz w:val="22"/>
        </w:rPr>
        <w:t>Resim  defteri</w:t>
      </w:r>
    </w:p>
    <w:p w:rsidR="00E62523" w:rsidRPr="00C57D46" w:rsidRDefault="00E62523" w:rsidP="00D07BA4">
      <w:pPr>
        <w:ind w:firstLine="270"/>
        <w:rPr>
          <w:rFonts w:asciiTheme="majorHAnsi" w:hAnsiTheme="majorHAnsi"/>
          <w:sz w:val="22"/>
        </w:rPr>
      </w:pPr>
      <w:r w:rsidRPr="00C57D46">
        <w:rPr>
          <w:rFonts w:asciiTheme="majorHAnsi" w:hAnsiTheme="majorHAnsi"/>
          <w:sz w:val="22"/>
        </w:rPr>
        <w:t xml:space="preserve">         Küçük not defteri</w:t>
      </w:r>
    </w:p>
    <w:p w:rsidR="00E62523" w:rsidRPr="00C57D46" w:rsidRDefault="00E62523" w:rsidP="00D07BA4">
      <w:pPr>
        <w:ind w:firstLine="270"/>
        <w:rPr>
          <w:rFonts w:asciiTheme="majorHAnsi" w:hAnsiTheme="majorHAnsi"/>
          <w:sz w:val="22"/>
        </w:rPr>
      </w:pPr>
    </w:p>
    <w:p w:rsidR="00E62523" w:rsidRPr="00C57D46" w:rsidRDefault="00E62523" w:rsidP="00D07BA4">
      <w:pPr>
        <w:ind w:firstLine="270"/>
        <w:rPr>
          <w:rFonts w:asciiTheme="majorHAnsi" w:hAnsiTheme="majorHAnsi"/>
          <w:sz w:val="14"/>
          <w:szCs w:val="22"/>
        </w:rPr>
      </w:pP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Türkçe Sözlük  (Türk Dil Kurumu) ve Yazım Kılavuzu</w:t>
      </w:r>
    </w:p>
    <w:p w:rsidR="00E62523" w:rsidRPr="00C57D46" w:rsidRDefault="00E62523" w:rsidP="00D07BA4">
      <w:pPr>
        <w:pStyle w:val="ListeMaddemi2"/>
        <w:rPr>
          <w:rFonts w:asciiTheme="majorHAnsi" w:hAnsiTheme="majorHAnsi"/>
          <w:sz w:val="22"/>
        </w:rPr>
      </w:pPr>
      <w:r w:rsidRPr="00C57D46">
        <w:rPr>
          <w:rFonts w:asciiTheme="majorHAnsi" w:hAnsiTheme="majorHAnsi"/>
          <w:sz w:val="22"/>
          <w:szCs w:val="22"/>
        </w:rPr>
        <w:t xml:space="preserve">     Kurşun kalem, kırmızı kalem, silgi, kalemtıraş, </w:t>
      </w:r>
      <w:r w:rsidRPr="00C57D46">
        <w:rPr>
          <w:rFonts w:asciiTheme="majorHAnsi" w:hAnsiTheme="majorHAnsi"/>
          <w:sz w:val="22"/>
        </w:rPr>
        <w:t>makas</w:t>
      </w:r>
    </w:p>
    <w:p w:rsidR="00E62523" w:rsidRPr="00C57D46" w:rsidRDefault="00E62523" w:rsidP="00D07BA4">
      <w:pPr>
        <w:pStyle w:val="ListeMaddemi2"/>
        <w:rPr>
          <w:rFonts w:asciiTheme="majorHAnsi" w:hAnsiTheme="majorHAnsi"/>
          <w:sz w:val="22"/>
        </w:rPr>
      </w:pPr>
      <w:r w:rsidRPr="00C57D46">
        <w:rPr>
          <w:rFonts w:asciiTheme="majorHAnsi" w:hAnsiTheme="majorHAnsi"/>
          <w:sz w:val="22"/>
        </w:rPr>
        <w:t xml:space="preserve">     (sivri uçlu olmayacak), yapıştırıcı, cetvel takımı,</w:t>
      </w:r>
    </w:p>
    <w:p w:rsidR="00E62523" w:rsidRPr="00C57D46" w:rsidRDefault="00E62523" w:rsidP="00D07BA4">
      <w:pPr>
        <w:pStyle w:val="ListeMaddemi2"/>
        <w:rPr>
          <w:rFonts w:asciiTheme="majorHAnsi" w:hAnsiTheme="majorHAnsi"/>
          <w:sz w:val="22"/>
        </w:rPr>
      </w:pPr>
      <w:r w:rsidRPr="00C57D46">
        <w:rPr>
          <w:rFonts w:asciiTheme="majorHAnsi" w:hAnsiTheme="majorHAnsi"/>
          <w:sz w:val="22"/>
        </w:rPr>
        <w:t xml:space="preserve">     kalemlik</w:t>
      </w: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Etkinlik dosyası</w:t>
      </w:r>
    </w:p>
    <w:p w:rsidR="00E62523" w:rsidRPr="00C57D46" w:rsidRDefault="00E62523" w:rsidP="005A6076">
      <w:pPr>
        <w:ind w:firstLine="270"/>
        <w:rPr>
          <w:rFonts w:asciiTheme="majorHAnsi" w:hAnsiTheme="majorHAnsi"/>
          <w:sz w:val="22"/>
          <w:szCs w:val="22"/>
        </w:rPr>
      </w:pPr>
      <w:r w:rsidRPr="00C57D46">
        <w:rPr>
          <w:rFonts w:asciiTheme="majorHAnsi" w:hAnsiTheme="majorHAnsi"/>
          <w:sz w:val="22"/>
          <w:szCs w:val="22"/>
        </w:rPr>
        <w:t>Kuru boya, Pastel boya, Sulu boya</w:t>
      </w:r>
    </w:p>
    <w:p w:rsidR="00E62523" w:rsidRPr="00C57D46" w:rsidRDefault="00E62523" w:rsidP="00F762F7">
      <w:pPr>
        <w:pStyle w:val="ListeMaddemi2"/>
        <w:rPr>
          <w:rFonts w:asciiTheme="majorHAnsi" w:hAnsiTheme="majorHAnsi"/>
          <w:sz w:val="22"/>
          <w:szCs w:val="22"/>
        </w:rPr>
        <w:sectPr w:rsidR="00E62523" w:rsidRPr="00C57D46" w:rsidSect="00D07BA4">
          <w:type w:val="continuous"/>
          <w:pgSz w:w="11906" w:h="16838"/>
          <w:pgMar w:top="454" w:right="340" w:bottom="340" w:left="454" w:header="709" w:footer="709" w:gutter="0"/>
          <w:cols w:num="2" w:sep="1" w:space="284"/>
          <w:docGrid w:linePitch="360"/>
        </w:sectPr>
      </w:pPr>
    </w:p>
    <w:p w:rsidR="00695D87" w:rsidRDefault="00695D87" w:rsidP="00D07BA4">
      <w:pPr>
        <w:pStyle w:val="AralkYok"/>
        <w:ind w:left="360"/>
        <w:jc w:val="both"/>
        <w:rPr>
          <w:rFonts w:asciiTheme="majorHAnsi" w:hAnsiTheme="majorHAnsi"/>
          <w:b/>
          <w:szCs w:val="20"/>
        </w:rPr>
      </w:pPr>
    </w:p>
    <w:p w:rsidR="00E62523" w:rsidRPr="00C57D46" w:rsidRDefault="00490972" w:rsidP="00D07BA4">
      <w:pPr>
        <w:pStyle w:val="AralkYok"/>
        <w:ind w:left="360"/>
        <w:jc w:val="both"/>
        <w:rPr>
          <w:rFonts w:asciiTheme="majorHAnsi" w:hAnsiTheme="majorHAnsi"/>
          <w:b/>
          <w:szCs w:val="20"/>
        </w:rPr>
      </w:pPr>
      <w:r>
        <w:rPr>
          <w:rFonts w:asciiTheme="majorHAnsi" w:hAnsiTheme="majorHAnsi"/>
          <w:b/>
          <w:szCs w:val="20"/>
        </w:rPr>
        <w:t xml:space="preserve">  13</w:t>
      </w:r>
      <w:r w:rsidR="00E62523" w:rsidRPr="00C57D46">
        <w:rPr>
          <w:rFonts w:asciiTheme="majorHAnsi" w:hAnsiTheme="majorHAnsi"/>
          <w:b/>
          <w:szCs w:val="20"/>
        </w:rPr>
        <w:t xml:space="preserve"> - DAVRANIŞ BOZUKLUKLARI VE UYUM SORUNUNUN GİDERİLMESİ İÇİN ALINACAK TEDBİRLER :</w:t>
      </w:r>
    </w:p>
    <w:p w:rsidR="00E62523" w:rsidRPr="00C57D46" w:rsidRDefault="00E62523" w:rsidP="00BF2664">
      <w:pPr>
        <w:ind w:firstLine="708"/>
        <w:jc w:val="both"/>
        <w:rPr>
          <w:rFonts w:asciiTheme="majorHAnsi" w:hAnsiTheme="majorHAnsi"/>
          <w:sz w:val="22"/>
          <w:szCs w:val="20"/>
        </w:rPr>
      </w:pPr>
      <w:r w:rsidRPr="00C57D46">
        <w:rPr>
          <w:rFonts w:asciiTheme="majorHAnsi" w:hAnsiTheme="majorHAnsi"/>
          <w:sz w:val="22"/>
          <w:szCs w:val="20"/>
        </w:rPr>
        <w:t>Davranış bozuklukları ve uyum sorunu gösteren öğrencilerin davranış bozuklukları ve uyum sorunlarını doğuran faktörlerin bulunup bunları giderici tedbirlerin alınması, bu sorunlarla yakından ilgilenilmesi ve ailelerle iş birliğinin sağlanması kararı alındı. Ayrıca bu öğrencilerin Okul Rehberlik Servisine yönlendirilmesi kararlaştırıldı.</w:t>
      </w:r>
    </w:p>
    <w:p w:rsidR="00B23AF3" w:rsidRPr="00B23AF3" w:rsidRDefault="00B23AF3" w:rsidP="00B23AF3">
      <w:pPr>
        <w:ind w:firstLine="270"/>
        <w:rPr>
          <w:rFonts w:asciiTheme="majorHAnsi" w:hAnsiTheme="majorHAnsi"/>
          <w:sz w:val="22"/>
          <w:szCs w:val="22"/>
        </w:rPr>
      </w:pPr>
      <w:r>
        <w:rPr>
          <w:rFonts w:asciiTheme="majorHAnsi" w:hAnsiTheme="majorHAnsi"/>
          <w:sz w:val="22"/>
          <w:szCs w:val="22"/>
        </w:rPr>
        <w:t xml:space="preserve">      </w:t>
      </w:r>
    </w:p>
    <w:p w:rsidR="00E62523" w:rsidRPr="00B23AF3" w:rsidRDefault="00E62523" w:rsidP="00B23AF3">
      <w:pPr>
        <w:rPr>
          <w:rFonts w:asciiTheme="majorHAnsi" w:hAnsiTheme="majorHAnsi"/>
          <w:szCs w:val="20"/>
        </w:rPr>
      </w:pPr>
      <w:r w:rsidRPr="00C57D46">
        <w:rPr>
          <w:rFonts w:asciiTheme="majorHAnsi" w:hAnsiTheme="majorHAnsi" w:cs="Arial"/>
          <w:sz w:val="22"/>
          <w:szCs w:val="22"/>
        </w:rPr>
        <w:t xml:space="preserve">   </w:t>
      </w:r>
    </w:p>
    <w:p w:rsidR="00E62523" w:rsidRPr="00C57D46" w:rsidRDefault="00490972" w:rsidP="00564581">
      <w:pPr>
        <w:tabs>
          <w:tab w:val="left" w:pos="5580"/>
        </w:tabs>
        <w:rPr>
          <w:rFonts w:asciiTheme="majorHAnsi" w:hAnsiTheme="majorHAnsi"/>
          <w:b/>
          <w:sz w:val="22"/>
          <w:szCs w:val="22"/>
        </w:rPr>
      </w:pPr>
      <w:r>
        <w:rPr>
          <w:rFonts w:asciiTheme="majorHAnsi" w:hAnsiTheme="majorHAnsi"/>
          <w:b/>
          <w:sz w:val="22"/>
          <w:szCs w:val="22"/>
        </w:rPr>
        <w:t xml:space="preserve">     14</w:t>
      </w:r>
      <w:r w:rsidR="00E62523" w:rsidRPr="00C57D46">
        <w:rPr>
          <w:rFonts w:asciiTheme="majorHAnsi" w:hAnsiTheme="majorHAnsi"/>
          <w:b/>
          <w:sz w:val="22"/>
          <w:szCs w:val="22"/>
        </w:rPr>
        <w:t xml:space="preserve"> - ÖĞRENCİLERİN OKULA DEVAM DURUMLARI :</w:t>
      </w:r>
    </w:p>
    <w:p w:rsidR="00E62523" w:rsidRPr="00C57D46" w:rsidRDefault="006D5DDF" w:rsidP="00564581">
      <w:pPr>
        <w:rPr>
          <w:rFonts w:asciiTheme="majorHAnsi" w:hAnsiTheme="majorHAnsi"/>
          <w:sz w:val="22"/>
          <w:szCs w:val="22"/>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0"/>
        </w:rPr>
        <w:t>, ö</w:t>
      </w:r>
      <w:r w:rsidR="00E62523" w:rsidRPr="00C57D46">
        <w:rPr>
          <w:rFonts w:asciiTheme="majorHAnsi" w:hAnsiTheme="majorHAnsi"/>
          <w:sz w:val="22"/>
          <w:szCs w:val="22"/>
        </w:rPr>
        <w:t>ğrencilerin okula düzenli şekilde devamlarının sağlanması gerektiğini, okul idaresi ve veli işbirliği ile bu tür sorunların giderilmesi gerektiğini, ayrıca ADEY (Aşamalı Devamsızlık Yönetimi) Uygulama Kılavuzunun incelenerek devamsızlık eğiliminde olan öğrencilerimiz hakkında gerekli işlemlerin yapılmasını belirtti.</w:t>
      </w:r>
    </w:p>
    <w:p w:rsidR="00E62523" w:rsidRPr="00C57D46" w:rsidRDefault="00E62523" w:rsidP="00216D78">
      <w:pPr>
        <w:rPr>
          <w:rFonts w:asciiTheme="majorHAnsi" w:hAnsiTheme="majorHAnsi"/>
          <w:b/>
          <w:sz w:val="22"/>
          <w:szCs w:val="22"/>
          <w:u w:val="single"/>
        </w:rPr>
      </w:pPr>
      <w:r w:rsidRPr="00C57D46">
        <w:rPr>
          <w:rFonts w:asciiTheme="majorHAnsi" w:hAnsiTheme="majorHAnsi"/>
          <w:b/>
          <w:sz w:val="22"/>
          <w:szCs w:val="22"/>
        </w:rPr>
        <w:t xml:space="preserve">     15- ÖĞRENCİ KILIK KIYAFETLERİ</w:t>
      </w:r>
    </w:p>
    <w:p w:rsidR="006D5DDF" w:rsidRDefault="006D5DDF" w:rsidP="006D5DDF">
      <w:pPr>
        <w:tabs>
          <w:tab w:val="left" w:pos="5580"/>
        </w:tabs>
        <w:rPr>
          <w:rFonts w:asciiTheme="majorHAnsi" w:hAnsiTheme="majorHAnsi"/>
          <w:color w:val="000000"/>
          <w:sz w:val="22"/>
          <w:szCs w:val="20"/>
        </w:rPr>
      </w:pPr>
      <w:r w:rsidRPr="00C57D46">
        <w:rPr>
          <w:rFonts w:asciiTheme="majorHAnsi" w:hAnsiTheme="majorHAnsi"/>
          <w:color w:val="000000"/>
          <w:sz w:val="22"/>
          <w:szCs w:val="20"/>
        </w:rPr>
        <w:t xml:space="preserve">Müdür Yardımcısı </w:t>
      </w:r>
      <w:r w:rsidR="00B23AF3">
        <w:rPr>
          <w:rFonts w:asciiTheme="majorHAnsi" w:hAnsiTheme="majorHAnsi"/>
          <w:color w:val="000000"/>
          <w:sz w:val="22"/>
          <w:szCs w:val="20"/>
        </w:rPr>
        <w:t xml:space="preserve"> Yahya  OYBAK </w:t>
      </w:r>
      <w:r w:rsidR="00E62523" w:rsidRPr="00C57D46">
        <w:rPr>
          <w:rFonts w:asciiTheme="majorHAnsi" w:hAnsiTheme="majorHAnsi"/>
          <w:color w:val="000000"/>
          <w:sz w:val="22"/>
          <w:szCs w:val="20"/>
        </w:rPr>
        <w:t>, en son güncellenen kılık kıyafet yönetmeliği gereğince davranılmasını söyledi.</w:t>
      </w:r>
    </w:p>
    <w:p w:rsidR="006D5DDF" w:rsidRDefault="006D5DDF" w:rsidP="006D5DDF">
      <w:pPr>
        <w:tabs>
          <w:tab w:val="left" w:pos="5580"/>
        </w:tabs>
        <w:rPr>
          <w:rFonts w:asciiTheme="majorHAnsi" w:hAnsiTheme="majorHAnsi"/>
          <w:color w:val="000000"/>
          <w:sz w:val="22"/>
          <w:szCs w:val="20"/>
        </w:rPr>
      </w:pPr>
    </w:p>
    <w:p w:rsidR="00E62523" w:rsidRPr="006D5DDF" w:rsidRDefault="00E62523" w:rsidP="006D5DDF">
      <w:pPr>
        <w:tabs>
          <w:tab w:val="left" w:pos="5580"/>
        </w:tabs>
        <w:rPr>
          <w:rFonts w:asciiTheme="majorHAnsi" w:hAnsiTheme="majorHAnsi"/>
          <w:sz w:val="22"/>
          <w:szCs w:val="22"/>
        </w:rPr>
      </w:pPr>
      <w:r w:rsidRPr="00C57D46">
        <w:rPr>
          <w:rFonts w:asciiTheme="majorHAnsi" w:hAnsiTheme="majorHAnsi"/>
          <w:b/>
          <w:sz w:val="22"/>
          <w:szCs w:val="20"/>
        </w:rPr>
        <w:t xml:space="preserve">  16- </w:t>
      </w:r>
      <w:r w:rsidRPr="00C57D46">
        <w:rPr>
          <w:rFonts w:asciiTheme="majorHAnsi" w:hAnsiTheme="majorHAnsi" w:cs="Arial"/>
          <w:b/>
          <w:sz w:val="22"/>
          <w:szCs w:val="20"/>
        </w:rPr>
        <w:t>YIL İÇİNDE YAPILACAK SOSYAL FAALİYETLER VE ETKİNLİKLER :</w:t>
      </w:r>
    </w:p>
    <w:p w:rsidR="00E62523" w:rsidRPr="00C57D46" w:rsidRDefault="0028714C" w:rsidP="006E1EA0">
      <w:pPr>
        <w:ind w:firstLine="708"/>
        <w:rPr>
          <w:rFonts w:asciiTheme="majorHAnsi" w:hAnsiTheme="majorHAnsi" w:cs="Arial"/>
          <w:sz w:val="22"/>
          <w:szCs w:val="20"/>
        </w:rPr>
      </w:pPr>
      <w:r>
        <w:rPr>
          <w:rFonts w:asciiTheme="majorHAnsi" w:hAnsiTheme="majorHAnsi" w:cs="Arial"/>
        </w:rPr>
        <w:t>3 - B</w:t>
      </w:r>
      <w:r w:rsidR="006D5DDF">
        <w:rPr>
          <w:rFonts w:asciiTheme="majorHAnsi" w:hAnsiTheme="majorHAnsi" w:cs="Arial"/>
        </w:rPr>
        <w:t xml:space="preserve"> Sınıf Öğretmeni</w:t>
      </w:r>
      <w:r>
        <w:rPr>
          <w:rFonts w:asciiTheme="majorHAnsi" w:hAnsiTheme="majorHAnsi" w:cs="Arial"/>
        </w:rPr>
        <w:t xml:space="preserve">  Songül  TİRYAKİ</w:t>
      </w:r>
      <w:r w:rsidR="00E62523" w:rsidRPr="00C57D46">
        <w:rPr>
          <w:rFonts w:asciiTheme="majorHAnsi" w:hAnsiTheme="majorHAnsi"/>
          <w:sz w:val="22"/>
          <w:szCs w:val="22"/>
        </w:rPr>
        <w:t xml:space="preserve">, yıl içinde ders konularını destekleyecek ölçüde geziler, inceleme ve araştırma etkinliklerinin mutlaka yapılması gerektiğini, zümre olarak bu konuda bilgi ve tecrübe paylaşımı yapılması gerektiğini, </w:t>
      </w:r>
      <w:r w:rsidR="00E62523" w:rsidRPr="00C57D46">
        <w:rPr>
          <w:rFonts w:asciiTheme="majorHAnsi" w:hAnsiTheme="majorHAnsi"/>
          <w:sz w:val="22"/>
          <w:szCs w:val="20"/>
        </w:rPr>
        <w:t>bu s</w:t>
      </w:r>
      <w:r w:rsidR="00E62523" w:rsidRPr="00C57D46">
        <w:rPr>
          <w:rFonts w:asciiTheme="majorHAnsi" w:hAnsiTheme="majorHAnsi" w:cs="Arial"/>
          <w:sz w:val="22"/>
          <w:szCs w:val="20"/>
        </w:rPr>
        <w:t>osyal faaliyetlerde ve etkinliklerde öğrencilerin görev almalarının sağlanması gerektiğini söyledi. Yapılacak etkinlik ve sosyal faaliyetlerin konuların işlenişine ve hava şartlarına göre her sınıfın kendi öğretmeni tarafından karar verilmesi kararlaştırıldı.</w:t>
      </w:r>
    </w:p>
    <w:p w:rsidR="00E62523" w:rsidRPr="00C57D46" w:rsidRDefault="00E62523" w:rsidP="001336E0">
      <w:pPr>
        <w:pStyle w:val="Liste2"/>
        <w:widowControl/>
        <w:suppressAutoHyphens w:val="0"/>
        <w:ind w:left="0" w:firstLine="0"/>
        <w:contextualSpacing w:val="0"/>
        <w:rPr>
          <w:rFonts w:asciiTheme="majorHAnsi" w:hAnsiTheme="majorHAnsi" w:cs="Arial"/>
          <w:sz w:val="28"/>
        </w:rPr>
      </w:pPr>
      <w:r w:rsidRPr="00C57D46">
        <w:rPr>
          <w:rFonts w:asciiTheme="majorHAnsi" w:hAnsiTheme="majorHAnsi" w:cs="Arial"/>
          <w:sz w:val="22"/>
          <w:szCs w:val="20"/>
        </w:rPr>
        <w:t xml:space="preserve">             Öğrencilerin sosyal etkinliklerle kendilerini kanıtlamalarına fırsat vermek amacıyla, Milli Bayramlarda ve belirli gün ve haftalarda folklor, ront, koro vb. etkinliklere hazırlanmasına daha çok önem verilmesi gerektiği, isteyen sınıfların yıl sonunda  yıl sonu programı hazırlayabileceği, ayrıca </w:t>
      </w:r>
      <w:r w:rsidRPr="00C57D46">
        <w:rPr>
          <w:rFonts w:asciiTheme="majorHAnsi" w:hAnsiTheme="majorHAnsi"/>
          <w:sz w:val="22"/>
          <w:szCs w:val="20"/>
        </w:rPr>
        <w:t>belirli gün ve haftaların yapılan planlamaya göre kutlanması, zümrelerle iş birliği yapılması,  çalışmaların okul ve sınıf panolarında sergilenmesi kararı alındı.</w:t>
      </w:r>
    </w:p>
    <w:p w:rsidR="00E62523" w:rsidRPr="00C57D46" w:rsidRDefault="00490972" w:rsidP="003B0BA4">
      <w:pPr>
        <w:ind w:firstLine="708"/>
        <w:rPr>
          <w:rFonts w:asciiTheme="majorHAnsi" w:hAnsiTheme="majorHAnsi"/>
          <w:b/>
          <w:sz w:val="22"/>
          <w:szCs w:val="20"/>
        </w:rPr>
      </w:pPr>
      <w:r>
        <w:rPr>
          <w:rFonts w:asciiTheme="majorHAnsi" w:hAnsiTheme="majorHAnsi"/>
          <w:b/>
          <w:sz w:val="22"/>
          <w:szCs w:val="20"/>
        </w:rPr>
        <w:t>17</w:t>
      </w:r>
      <w:r w:rsidR="00E62523" w:rsidRPr="00C57D46">
        <w:rPr>
          <w:rFonts w:asciiTheme="majorHAnsi" w:hAnsiTheme="majorHAnsi"/>
          <w:b/>
          <w:sz w:val="22"/>
          <w:szCs w:val="20"/>
        </w:rPr>
        <w:t>-  KUTLANACAK BELİRLİ GÜN VE HAFTALAR :</w:t>
      </w:r>
    </w:p>
    <w:p w:rsidR="00E62523" w:rsidRPr="00C57D46" w:rsidRDefault="00E62523" w:rsidP="003B0BA4">
      <w:pPr>
        <w:pStyle w:val="Liste21"/>
        <w:widowControl/>
        <w:suppressAutoHyphens w:val="0"/>
        <w:ind w:left="0" w:firstLine="708"/>
        <w:jc w:val="both"/>
        <w:rPr>
          <w:rFonts w:asciiTheme="majorHAnsi" w:hAnsiTheme="majorHAnsi" w:cs="Arial"/>
          <w:sz w:val="22"/>
          <w:szCs w:val="22"/>
        </w:rPr>
      </w:pPr>
      <w:r w:rsidRPr="00C57D46">
        <w:rPr>
          <w:rFonts w:asciiTheme="majorHAnsi" w:hAnsiTheme="majorHAnsi"/>
          <w:sz w:val="22"/>
          <w:szCs w:val="20"/>
        </w:rPr>
        <w:t xml:space="preserve">Sosyal Etkinlikler Yönetmeliği’ nde geçen esaslardan ”Yedinci Bölüm” deki “Bayramlar,Belirli Gün  ve  Haftalar” adlı başlık okundu. </w:t>
      </w:r>
      <w:r w:rsidR="006D5DDF" w:rsidRPr="005E77E8">
        <w:rPr>
          <w:rFonts w:asciiTheme="majorHAnsi" w:hAnsiTheme="majorHAnsi" w:cs="Arial"/>
        </w:rPr>
        <w:t xml:space="preserve">3 - </w:t>
      </w:r>
      <w:r w:rsidR="006D5DDF">
        <w:rPr>
          <w:rFonts w:asciiTheme="majorHAnsi" w:hAnsiTheme="majorHAnsi" w:cs="Arial"/>
        </w:rPr>
        <w:t>B</w:t>
      </w:r>
      <w:r w:rsidR="006D5DDF" w:rsidRPr="005E77E8">
        <w:rPr>
          <w:rFonts w:asciiTheme="majorHAnsi" w:hAnsiTheme="majorHAnsi" w:cs="Arial"/>
        </w:rPr>
        <w:t xml:space="preserve"> Sınıf Öğretmeni</w:t>
      </w:r>
      <w:r w:rsidR="0028714C">
        <w:rPr>
          <w:rFonts w:asciiTheme="majorHAnsi" w:hAnsiTheme="majorHAnsi" w:cs="Arial"/>
        </w:rPr>
        <w:t xml:space="preserve"> Songül  TİRYAKİ</w:t>
      </w:r>
      <w:r w:rsidRPr="00C57D46">
        <w:rPr>
          <w:rFonts w:asciiTheme="majorHAnsi" w:hAnsiTheme="majorHAnsi" w:cs="Arial"/>
          <w:sz w:val="22"/>
          <w:szCs w:val="22"/>
        </w:rPr>
        <w:t>, belirli gün ve haftaların planlamaya göre derslerde o günün anlam ve önemi üzerinde durularak, hazırlanan etkinliklerin sınıf panosunda sergilenmesine devam edilmesinin önemli olduğunu söyledi.</w:t>
      </w:r>
    </w:p>
    <w:p w:rsidR="0028714C" w:rsidRPr="00C57D46" w:rsidRDefault="006D5DDF" w:rsidP="0028714C">
      <w:pPr>
        <w:pStyle w:val="Liste21"/>
        <w:widowControl/>
        <w:suppressAutoHyphens w:val="0"/>
        <w:ind w:left="0" w:firstLine="708"/>
        <w:jc w:val="both"/>
        <w:rPr>
          <w:rFonts w:asciiTheme="majorHAnsi" w:hAnsiTheme="majorHAnsi"/>
          <w:sz w:val="22"/>
          <w:szCs w:val="20"/>
        </w:rPr>
      </w:pPr>
      <w:r w:rsidRPr="005E77E8">
        <w:rPr>
          <w:rFonts w:asciiTheme="majorHAnsi" w:hAnsiTheme="majorHAnsi" w:cs="Arial"/>
        </w:rPr>
        <w:t xml:space="preserve">3 - </w:t>
      </w:r>
      <w:r>
        <w:rPr>
          <w:rFonts w:asciiTheme="majorHAnsi" w:hAnsiTheme="majorHAnsi" w:cs="Arial"/>
        </w:rPr>
        <w:t xml:space="preserve">C Sınıf Öğretmeni </w:t>
      </w:r>
      <w:r w:rsidR="00797B88">
        <w:rPr>
          <w:rFonts w:asciiTheme="majorHAnsi" w:hAnsiTheme="majorHAnsi" w:cs="Arial"/>
        </w:rPr>
        <w:t>Hanife  ŞİMŞEK</w:t>
      </w:r>
      <w:r w:rsidR="00E62523" w:rsidRPr="00C57D46">
        <w:rPr>
          <w:rFonts w:asciiTheme="majorHAnsi" w:hAnsiTheme="majorHAnsi"/>
          <w:sz w:val="22"/>
          <w:szCs w:val="20"/>
        </w:rPr>
        <w:t>, öğrencilere sosyal etkinliklerle kendilerini kanıtlamalarına fırsat vermek amacıyla, Milli Bayramlarda ve belirli gün ve haftalarda folklor, ront, koro vb. etkinliklere hazırlanmasına çalışılması gerektiğini söyledi.</w:t>
      </w:r>
    </w:p>
    <w:p w:rsidR="00E62523" w:rsidRPr="00C57D46" w:rsidRDefault="00E62523" w:rsidP="001336E0">
      <w:pPr>
        <w:pStyle w:val="ListeMaddemi2"/>
        <w:rPr>
          <w:rFonts w:asciiTheme="majorHAnsi" w:hAnsiTheme="majorHAnsi"/>
          <w:sz w:val="22"/>
          <w:szCs w:val="20"/>
        </w:rPr>
      </w:pPr>
    </w:p>
    <w:p w:rsidR="00E62523" w:rsidRPr="00C57D46" w:rsidRDefault="00E62523" w:rsidP="00392998">
      <w:pPr>
        <w:pStyle w:val="Liste2"/>
        <w:widowControl/>
        <w:suppressAutoHyphens w:val="0"/>
        <w:contextualSpacing w:val="0"/>
        <w:rPr>
          <w:rFonts w:asciiTheme="majorHAnsi" w:hAnsiTheme="majorHAnsi" w:cs="Arial"/>
          <w:b/>
          <w:sz w:val="22"/>
          <w:szCs w:val="20"/>
        </w:rPr>
      </w:pPr>
      <w:r w:rsidRPr="00C57D46">
        <w:rPr>
          <w:rFonts w:asciiTheme="majorHAnsi" w:hAnsiTheme="majorHAnsi" w:cs="Arial"/>
          <w:b/>
          <w:sz w:val="22"/>
          <w:szCs w:val="20"/>
        </w:rPr>
        <w:t xml:space="preserve">   18 - </w:t>
      </w:r>
      <w:r w:rsidRPr="00C57D46">
        <w:rPr>
          <w:rFonts w:asciiTheme="majorHAnsi" w:hAnsiTheme="majorHAnsi"/>
          <w:b/>
          <w:sz w:val="22"/>
          <w:szCs w:val="20"/>
        </w:rPr>
        <w:t>DİLEK VE TEMENNİLER - KAPANIŞ</w:t>
      </w:r>
    </w:p>
    <w:p w:rsidR="00E62523" w:rsidRPr="00C57D46" w:rsidRDefault="00E62523" w:rsidP="00392998">
      <w:pPr>
        <w:tabs>
          <w:tab w:val="left" w:pos="5580"/>
        </w:tabs>
        <w:rPr>
          <w:rFonts w:asciiTheme="majorHAnsi" w:hAnsiTheme="majorHAnsi"/>
          <w:sz w:val="22"/>
          <w:szCs w:val="20"/>
        </w:rPr>
      </w:pPr>
      <w:r w:rsidRPr="00C57D46">
        <w:rPr>
          <w:rFonts w:asciiTheme="majorHAnsi" w:hAnsiTheme="majorHAnsi"/>
          <w:sz w:val="22"/>
          <w:szCs w:val="20"/>
        </w:rPr>
        <w:t xml:space="preserve">           Daha iyi bir eğitim amacıyla veli, öğrenci, öğretmen ve idareci diyalogu içerisinde sağlıklı ve başarılı bir yıl olması   dilekleri ile toplantıya son verildi.</w:t>
      </w:r>
    </w:p>
    <w:p w:rsidR="00E62523" w:rsidRPr="00C57D46" w:rsidRDefault="00E62523" w:rsidP="00564581">
      <w:pPr>
        <w:ind w:firstLine="708"/>
        <w:rPr>
          <w:rFonts w:asciiTheme="majorHAnsi" w:hAnsiTheme="majorHAnsi"/>
          <w:b/>
          <w:sz w:val="16"/>
          <w:szCs w:val="20"/>
        </w:rPr>
      </w:pPr>
    </w:p>
    <w:p w:rsidR="00E62523" w:rsidRPr="00C57D46" w:rsidRDefault="00E62523" w:rsidP="00294EB7">
      <w:pPr>
        <w:jc w:val="center"/>
        <w:rPr>
          <w:rFonts w:asciiTheme="majorHAnsi" w:hAnsiTheme="majorHAnsi"/>
          <w:b/>
          <w:sz w:val="22"/>
          <w:szCs w:val="20"/>
        </w:rPr>
      </w:pPr>
    </w:p>
    <w:p w:rsidR="00E62523" w:rsidRPr="00C57D46" w:rsidRDefault="00E62523" w:rsidP="001874B7">
      <w:pPr>
        <w:rPr>
          <w:rFonts w:asciiTheme="majorHAnsi" w:hAnsiTheme="majorHAnsi"/>
          <w:b/>
          <w:sz w:val="22"/>
          <w:szCs w:val="20"/>
        </w:rPr>
      </w:pPr>
      <w:r w:rsidRPr="00C57D46">
        <w:rPr>
          <w:rFonts w:asciiTheme="majorHAnsi" w:hAnsiTheme="majorHAnsi"/>
          <w:b/>
          <w:sz w:val="22"/>
          <w:szCs w:val="20"/>
        </w:rPr>
        <w:t xml:space="preserve">                                          ALINAN KARARLAR</w:t>
      </w:r>
    </w:p>
    <w:p w:rsidR="00E62523" w:rsidRPr="00C57D46" w:rsidRDefault="00E62523" w:rsidP="00294EB7">
      <w:pPr>
        <w:rPr>
          <w:rFonts w:asciiTheme="majorHAnsi" w:hAnsiTheme="majorHAnsi"/>
          <w:sz w:val="22"/>
          <w:szCs w:val="22"/>
        </w:rPr>
      </w:pPr>
      <w:r w:rsidRPr="00C57D46">
        <w:rPr>
          <w:rFonts w:asciiTheme="majorHAnsi" w:hAnsiTheme="majorHAnsi"/>
          <w:b/>
          <w:sz w:val="22"/>
          <w:szCs w:val="20"/>
        </w:rPr>
        <w:t xml:space="preserve">1. </w:t>
      </w:r>
      <w:r w:rsidR="0028714C">
        <w:rPr>
          <w:rFonts w:asciiTheme="majorHAnsi" w:hAnsiTheme="majorHAnsi"/>
          <w:sz w:val="22"/>
          <w:szCs w:val="20"/>
        </w:rPr>
        <w:t>2014 - 2015</w:t>
      </w:r>
      <w:r w:rsidRPr="00C57D46">
        <w:rPr>
          <w:rFonts w:asciiTheme="majorHAnsi" w:hAnsiTheme="majorHAnsi"/>
          <w:sz w:val="22"/>
          <w:szCs w:val="20"/>
        </w:rPr>
        <w:t xml:space="preserve">  eğitim - öğretim yılı boyunca</w:t>
      </w:r>
      <w:r w:rsidR="0028714C">
        <w:rPr>
          <w:rFonts w:asciiTheme="majorHAnsi" w:hAnsiTheme="majorHAnsi"/>
          <w:sz w:val="22"/>
          <w:szCs w:val="20"/>
        </w:rPr>
        <w:t xml:space="preserve"> </w:t>
      </w:r>
      <w:r w:rsidRPr="00C57D46">
        <w:rPr>
          <w:rFonts w:asciiTheme="majorHAnsi" w:hAnsiTheme="majorHAnsi" w:cs="Arial"/>
          <w:sz w:val="22"/>
          <w:szCs w:val="22"/>
        </w:rPr>
        <w:t xml:space="preserve">Zümre Başkanlığını  </w:t>
      </w:r>
      <w:r w:rsidR="006D5DDF">
        <w:rPr>
          <w:rFonts w:asciiTheme="majorHAnsi" w:hAnsiTheme="majorHAnsi" w:cs="Arial"/>
        </w:rPr>
        <w:t>3 - A Sınıf Öğretmeni</w:t>
      </w:r>
      <w:r w:rsidR="0028714C">
        <w:rPr>
          <w:rFonts w:asciiTheme="majorHAnsi" w:hAnsiTheme="majorHAnsi" w:cs="Arial"/>
        </w:rPr>
        <w:t xml:space="preserve"> Songül  ŞİMŞEK</w:t>
      </w:r>
      <w:r w:rsidRPr="00C57D46">
        <w:rPr>
          <w:rFonts w:asciiTheme="majorHAnsi" w:hAnsiTheme="majorHAnsi"/>
          <w:sz w:val="22"/>
          <w:szCs w:val="22"/>
        </w:rPr>
        <w:t xml:space="preserve">’ </w:t>
      </w:r>
      <w:r w:rsidR="0028714C">
        <w:rPr>
          <w:rFonts w:asciiTheme="majorHAnsi" w:hAnsiTheme="majorHAnsi"/>
          <w:sz w:val="22"/>
          <w:szCs w:val="22"/>
        </w:rPr>
        <w:t>i</w:t>
      </w:r>
      <w:r w:rsidRPr="00C57D46">
        <w:rPr>
          <w:rFonts w:asciiTheme="majorHAnsi" w:hAnsiTheme="majorHAnsi"/>
          <w:sz w:val="22"/>
          <w:szCs w:val="22"/>
        </w:rPr>
        <w:t>n yapmasına,</w:t>
      </w:r>
    </w:p>
    <w:p w:rsidR="00E62523" w:rsidRPr="00C57D46" w:rsidRDefault="00E62523" w:rsidP="00294EB7">
      <w:pPr>
        <w:rPr>
          <w:rFonts w:asciiTheme="majorHAnsi" w:hAnsiTheme="majorHAnsi"/>
          <w:b/>
          <w:sz w:val="22"/>
          <w:szCs w:val="20"/>
        </w:rPr>
      </w:pPr>
      <w:r w:rsidRPr="00C57D46">
        <w:rPr>
          <w:rFonts w:asciiTheme="majorHAnsi" w:hAnsiTheme="majorHAnsi"/>
          <w:b/>
          <w:sz w:val="22"/>
          <w:szCs w:val="20"/>
        </w:rPr>
        <w:t>2.</w:t>
      </w:r>
      <w:r w:rsidRPr="00C57D46">
        <w:rPr>
          <w:rFonts w:asciiTheme="majorHAnsi" w:hAnsiTheme="majorHAnsi"/>
          <w:sz w:val="22"/>
          <w:szCs w:val="20"/>
        </w:rPr>
        <w:t xml:space="preserve"> Zümre öğretmenler kurulu toplantılarının,  İlköğretim Kurumları Yönetmeliği’ne göre “Her öğretim yılının başında, ortasında ve sonunda ve ihtiyaç duyuldukça toplanır.” ifadesinden hareketle toplantıların sadece dönem başlarında değil ihtiyaç oldukça yapılması gerektiğine,</w:t>
      </w:r>
    </w:p>
    <w:p w:rsidR="00E62523" w:rsidRPr="00C57D46" w:rsidRDefault="00E62523" w:rsidP="00294EB7">
      <w:pPr>
        <w:tabs>
          <w:tab w:val="left" w:pos="5580"/>
        </w:tabs>
        <w:rPr>
          <w:rFonts w:asciiTheme="majorHAnsi" w:hAnsiTheme="majorHAnsi"/>
          <w:sz w:val="22"/>
          <w:szCs w:val="20"/>
        </w:rPr>
      </w:pPr>
      <w:r w:rsidRPr="00C57D46">
        <w:rPr>
          <w:rFonts w:asciiTheme="majorHAnsi" w:hAnsiTheme="majorHAnsi"/>
          <w:b/>
          <w:sz w:val="22"/>
          <w:szCs w:val="20"/>
        </w:rPr>
        <w:t>3.</w:t>
      </w:r>
      <w:r w:rsidRPr="00C57D46">
        <w:rPr>
          <w:rFonts w:asciiTheme="majorHAnsi" w:hAnsiTheme="majorHAnsi"/>
          <w:sz w:val="22"/>
          <w:szCs w:val="20"/>
        </w:rPr>
        <w:t xml:space="preserve">Ünitelendirilmiş yıllık ve günlük planların müfredata göre yapılması, kılavuz kitabında olan yıllık planının dijital ortamda idareye verilmesine, </w:t>
      </w:r>
    </w:p>
    <w:p w:rsidR="00E62523" w:rsidRPr="00C57D46" w:rsidRDefault="00E62523" w:rsidP="00294EB7">
      <w:pPr>
        <w:tabs>
          <w:tab w:val="left" w:pos="5580"/>
        </w:tabs>
        <w:rPr>
          <w:rFonts w:asciiTheme="majorHAnsi" w:hAnsiTheme="majorHAnsi"/>
          <w:sz w:val="22"/>
          <w:szCs w:val="20"/>
        </w:rPr>
      </w:pPr>
      <w:r w:rsidRPr="00C57D46">
        <w:rPr>
          <w:rFonts w:asciiTheme="majorHAnsi" w:hAnsiTheme="majorHAnsi"/>
          <w:b/>
          <w:sz w:val="22"/>
          <w:szCs w:val="20"/>
        </w:rPr>
        <w:t>4.</w:t>
      </w:r>
      <w:r w:rsidRPr="00C57D46">
        <w:rPr>
          <w:rFonts w:asciiTheme="majorHAnsi" w:hAnsiTheme="majorHAnsi"/>
          <w:sz w:val="22"/>
          <w:szCs w:val="20"/>
        </w:rPr>
        <w:t xml:space="preserve"> Yıllık planların yapılışı ve derslerin işlenilmesi sırasında ve yaptırılacak çalışmalarda, tüm derslerin temalar arasında bağlantı sağlanacak şekilde uygulanması ve planlanmasına,</w:t>
      </w:r>
    </w:p>
    <w:p w:rsidR="00E62523" w:rsidRPr="00C57D46" w:rsidRDefault="00E62523" w:rsidP="00294EB7">
      <w:pPr>
        <w:tabs>
          <w:tab w:val="left" w:pos="5580"/>
        </w:tabs>
        <w:rPr>
          <w:rFonts w:asciiTheme="majorHAnsi" w:hAnsiTheme="majorHAnsi"/>
          <w:sz w:val="22"/>
          <w:szCs w:val="20"/>
        </w:rPr>
      </w:pPr>
      <w:r w:rsidRPr="00C57D46">
        <w:rPr>
          <w:rFonts w:asciiTheme="majorHAnsi" w:hAnsiTheme="majorHAnsi"/>
          <w:b/>
          <w:sz w:val="22"/>
          <w:szCs w:val="20"/>
        </w:rPr>
        <w:t>5.</w:t>
      </w:r>
      <w:r w:rsidRPr="00C57D46">
        <w:rPr>
          <w:rFonts w:asciiTheme="majorHAnsi" w:hAnsiTheme="majorHAnsi"/>
          <w:sz w:val="22"/>
          <w:szCs w:val="20"/>
        </w:rPr>
        <w:t xml:space="preserve">Ünitelendirilmiş </w:t>
      </w:r>
      <w:r w:rsidR="0028714C">
        <w:rPr>
          <w:rFonts w:asciiTheme="majorHAnsi" w:hAnsiTheme="majorHAnsi"/>
          <w:sz w:val="22"/>
          <w:szCs w:val="20"/>
        </w:rPr>
        <w:t xml:space="preserve"> </w:t>
      </w:r>
      <w:r w:rsidRPr="00C57D46">
        <w:rPr>
          <w:rFonts w:asciiTheme="majorHAnsi" w:hAnsiTheme="majorHAnsi"/>
          <w:sz w:val="22"/>
          <w:szCs w:val="20"/>
        </w:rPr>
        <w:t>yıllık planlar yapılırken çevre şartları, öğrenci seviyelerinin dikkate alınması gerektiğine, 2104, 2212, 2433 sayılı Tebliğler Dergilerinin incelenmesine, 2484 sayılı Tebliğler Dergisinde yer alan Hayat Bilgisi tema sürelerinin alınması, amaç ve davranışların öğrenciye kavratılması gerektiğine,</w:t>
      </w:r>
    </w:p>
    <w:p w:rsidR="00E62523" w:rsidRPr="00C57D46" w:rsidRDefault="00E62523" w:rsidP="00294EB7">
      <w:pPr>
        <w:tabs>
          <w:tab w:val="left" w:pos="5580"/>
        </w:tabs>
        <w:rPr>
          <w:rFonts w:asciiTheme="majorHAnsi" w:hAnsiTheme="majorHAnsi"/>
          <w:sz w:val="22"/>
          <w:szCs w:val="20"/>
        </w:rPr>
      </w:pPr>
      <w:r w:rsidRPr="00C57D46">
        <w:rPr>
          <w:rFonts w:asciiTheme="majorHAnsi" w:hAnsiTheme="majorHAnsi"/>
          <w:b/>
          <w:sz w:val="22"/>
          <w:szCs w:val="20"/>
        </w:rPr>
        <w:t>6.</w:t>
      </w:r>
      <w:r w:rsidRPr="00C57D46">
        <w:rPr>
          <w:rFonts w:asciiTheme="majorHAnsi" w:hAnsiTheme="majorHAnsi"/>
          <w:sz w:val="22"/>
          <w:szCs w:val="20"/>
        </w:rPr>
        <w:t>Tüm derslerde y</w:t>
      </w:r>
      <w:r w:rsidRPr="00C57D46">
        <w:rPr>
          <w:rFonts w:asciiTheme="majorHAnsi" w:hAnsiTheme="majorHAnsi" w:cs="Arial"/>
          <w:sz w:val="22"/>
          <w:szCs w:val="20"/>
        </w:rPr>
        <w:t>eni programa uygun olarak derslerin işlenişinde ezberden uzak, öğrencinin yaparak yaşayarak öğrenmeye yönlendirilmes</w:t>
      </w:r>
      <w:r w:rsidR="0028714C">
        <w:rPr>
          <w:rFonts w:asciiTheme="majorHAnsi" w:hAnsiTheme="majorHAnsi" w:cs="Arial"/>
          <w:sz w:val="22"/>
          <w:szCs w:val="20"/>
        </w:rPr>
        <w:t>i</w:t>
      </w:r>
      <w:r w:rsidRPr="00C57D46">
        <w:rPr>
          <w:rFonts w:asciiTheme="majorHAnsi" w:hAnsiTheme="majorHAnsi" w:cs="Arial"/>
          <w:sz w:val="22"/>
          <w:szCs w:val="20"/>
        </w:rPr>
        <w:t>ne</w:t>
      </w:r>
      <w:r w:rsidRPr="00C57D46">
        <w:rPr>
          <w:rFonts w:asciiTheme="majorHAnsi" w:hAnsiTheme="majorHAnsi"/>
          <w:sz w:val="22"/>
          <w:szCs w:val="20"/>
        </w:rPr>
        <w:t>, e</w:t>
      </w:r>
      <w:r w:rsidRPr="00C57D46">
        <w:rPr>
          <w:rFonts w:asciiTheme="majorHAnsi" w:hAnsiTheme="majorHAnsi" w:cs="Arial"/>
          <w:sz w:val="22"/>
          <w:szCs w:val="20"/>
        </w:rPr>
        <w:t>ğitim ve öğretimin öğrenci merkezli olması gerektiğini, mümkün olduğunca görsel materyallere yer vererek somut kaynaklı, deney ve gözlemle desteklenmesi gerektiğini söyledi. Bu konuda görüş birliğine varılarak, kullanılacak yöntem ve teknikler şu şekilde belirlendi</w:t>
      </w:r>
      <w:r w:rsidRPr="00C57D46">
        <w:rPr>
          <w:rFonts w:asciiTheme="majorHAnsi" w:hAnsiTheme="majorHAnsi"/>
          <w:sz w:val="22"/>
          <w:szCs w:val="20"/>
        </w:rPr>
        <w:t xml:space="preserve"> Derslerin işlenişi sırasında anlatım, soru - cevap, deney, gözlem, inceleme, bireysel ve birlikte çalışma, tümevarım, tümdengelim, gösterip yaptırma, rol yapma, araştırma, gezi gibi yöntem ve tekniklerden yararlanmanın yanında çağdaş öğretim metotlarından olan beyin fırtınası, gibi yöntemlerinde uygulanmasına,</w:t>
      </w:r>
    </w:p>
    <w:p w:rsidR="00E62523" w:rsidRPr="00C57D46" w:rsidRDefault="00E62523" w:rsidP="00294EB7">
      <w:pPr>
        <w:rPr>
          <w:rFonts w:asciiTheme="majorHAnsi" w:hAnsiTheme="majorHAnsi"/>
          <w:sz w:val="22"/>
          <w:szCs w:val="22"/>
        </w:rPr>
      </w:pPr>
      <w:r w:rsidRPr="00C57D46">
        <w:rPr>
          <w:rFonts w:asciiTheme="majorHAnsi" w:hAnsiTheme="majorHAnsi"/>
          <w:b/>
          <w:sz w:val="22"/>
          <w:szCs w:val="20"/>
        </w:rPr>
        <w:t>7.</w:t>
      </w:r>
      <w:r w:rsidRPr="00C57D46">
        <w:rPr>
          <w:rFonts w:asciiTheme="majorHAnsi" w:hAnsiTheme="majorHAnsi"/>
          <w:sz w:val="22"/>
          <w:szCs w:val="22"/>
        </w:rPr>
        <w:t xml:space="preserve">  İlk haftalarda okuma ve yazma çalışmalarına ağırlık verilerek ve yazı düzenine de dikkat edilerek çalışma yapılmasına,</w:t>
      </w:r>
    </w:p>
    <w:p w:rsidR="00E62523" w:rsidRPr="00C57D46" w:rsidRDefault="00E62523" w:rsidP="00294EB7">
      <w:pPr>
        <w:rPr>
          <w:rFonts w:asciiTheme="majorHAnsi" w:hAnsiTheme="majorHAnsi"/>
          <w:sz w:val="22"/>
          <w:szCs w:val="20"/>
        </w:rPr>
      </w:pPr>
      <w:r w:rsidRPr="00C57D46">
        <w:rPr>
          <w:rFonts w:asciiTheme="majorHAnsi" w:hAnsiTheme="majorHAnsi"/>
          <w:b/>
          <w:sz w:val="22"/>
          <w:szCs w:val="20"/>
        </w:rPr>
        <w:t>8.</w:t>
      </w:r>
      <w:r w:rsidRPr="00C57D46">
        <w:rPr>
          <w:rFonts w:asciiTheme="majorHAnsi" w:hAnsiTheme="majorHAnsi" w:cs="TimesNewRomanPSMT"/>
          <w:sz w:val="22"/>
          <w:szCs w:val="20"/>
        </w:rPr>
        <w:t xml:space="preserve">Serbest Etkinlikler saatinde, okul ve çevrenin şartları ile öğrencilerin bireysel özellikleri ve ihtiyaçları dikkate alınarak ; sosyal, kültürel ve eğitici faaliyet olarak ; folklor, müsamere, konser, müzik, monolog, diyalog, grup tartışmaları, güzel konuşma-yazma, kitap okuma, dinleme, sergi düzenleme, gezi-gözlem, inceleme, bilmece, bulmaca, atışma, sayışma, şarkı ve türkü söyleme, soru sorma, cevap verme, </w:t>
      </w:r>
      <w:r w:rsidR="006D5DDF" w:rsidRPr="00C57D46">
        <w:rPr>
          <w:rFonts w:asciiTheme="majorHAnsi" w:hAnsiTheme="majorHAnsi" w:cs="TimesNewRomanPSMT"/>
          <w:sz w:val="22"/>
          <w:szCs w:val="20"/>
        </w:rPr>
        <w:t xml:space="preserve">duygu ve düşüncelerini ifade etme, </w:t>
      </w:r>
      <w:r w:rsidR="006D5DDF">
        <w:rPr>
          <w:rFonts w:asciiTheme="majorHAnsi" w:hAnsiTheme="majorHAnsi" w:cs="TimesNewRomanPSMT"/>
          <w:sz w:val="22"/>
          <w:szCs w:val="20"/>
        </w:rPr>
        <w:t xml:space="preserve">zeka oyunları, mental işlemler, şiir okuma ve ezberleme, masal dinleme ve yazma, </w:t>
      </w:r>
      <w:r w:rsidR="006D5DDF" w:rsidRPr="00C57D46">
        <w:rPr>
          <w:rFonts w:asciiTheme="majorHAnsi" w:hAnsiTheme="majorHAnsi" w:cs="TimesNewRomanPSMT"/>
          <w:sz w:val="22"/>
          <w:szCs w:val="20"/>
        </w:rPr>
        <w:t>oyun, film izleme</w:t>
      </w:r>
      <w:r w:rsidRPr="00C57D46">
        <w:rPr>
          <w:rFonts w:asciiTheme="majorHAnsi" w:hAnsiTheme="majorHAnsi" w:cs="TimesNewRomanPSMT"/>
          <w:sz w:val="22"/>
          <w:szCs w:val="20"/>
        </w:rPr>
        <w:t>,  bahçe etkinlikleri, bitki ve hayvan yetiştirme vb. etkinlikler uygulanmasına,</w:t>
      </w:r>
    </w:p>
    <w:p w:rsidR="00E62523" w:rsidRPr="00C57D46" w:rsidRDefault="005C03EB" w:rsidP="00294EB7">
      <w:pPr>
        <w:rPr>
          <w:rFonts w:asciiTheme="majorHAnsi" w:hAnsiTheme="majorHAnsi"/>
          <w:sz w:val="22"/>
          <w:szCs w:val="20"/>
        </w:rPr>
      </w:pPr>
      <w:r>
        <w:rPr>
          <w:rFonts w:asciiTheme="majorHAnsi" w:hAnsiTheme="majorHAnsi"/>
          <w:b/>
          <w:sz w:val="22"/>
          <w:szCs w:val="20"/>
        </w:rPr>
        <w:t>9</w:t>
      </w:r>
      <w:r w:rsidR="00E62523" w:rsidRPr="00C57D46">
        <w:rPr>
          <w:rFonts w:asciiTheme="majorHAnsi" w:hAnsiTheme="majorHAnsi"/>
          <w:b/>
          <w:sz w:val="22"/>
          <w:szCs w:val="20"/>
        </w:rPr>
        <w:t>.</w:t>
      </w:r>
      <w:r w:rsidR="00E62523" w:rsidRPr="00C57D46">
        <w:rPr>
          <w:rFonts w:asciiTheme="majorHAnsi" w:hAnsiTheme="majorHAnsi"/>
          <w:sz w:val="22"/>
          <w:szCs w:val="20"/>
        </w:rPr>
        <w:t xml:space="preserve">  İlköğretim Kurumlarının öğretim programları ile ders kitaplarında yer alması gereken “Atatürkçülük” konularının kabulüne yönelik 2504 sayılı Tebliğler Dergisinin incelenmesine ve Atatürkçülük konularının planlarda gösterilmesine ve konulara paralel olarak Atatürkçülük konularının işlenmesine,</w:t>
      </w:r>
    </w:p>
    <w:p w:rsidR="00E62523" w:rsidRPr="00C57D46" w:rsidRDefault="005C03EB" w:rsidP="00294EB7">
      <w:pPr>
        <w:pStyle w:val="AralkYok"/>
        <w:rPr>
          <w:rFonts w:asciiTheme="majorHAnsi" w:hAnsiTheme="majorHAnsi"/>
          <w:szCs w:val="20"/>
        </w:rPr>
      </w:pPr>
      <w:r>
        <w:rPr>
          <w:rFonts w:asciiTheme="majorHAnsi" w:hAnsiTheme="majorHAnsi"/>
          <w:b/>
        </w:rPr>
        <w:t>10</w:t>
      </w:r>
      <w:r w:rsidR="00E62523" w:rsidRPr="00C57D46">
        <w:rPr>
          <w:rFonts w:asciiTheme="majorHAnsi" w:hAnsiTheme="majorHAnsi"/>
          <w:b/>
        </w:rPr>
        <w:t>.</w:t>
      </w:r>
      <w:r w:rsidR="00E62523" w:rsidRPr="00C57D46">
        <w:rPr>
          <w:rFonts w:asciiTheme="majorHAnsi" w:hAnsiTheme="majorHAnsi" w:cs="Arial"/>
          <w:szCs w:val="20"/>
        </w:rPr>
        <w:t>Görse</w:t>
      </w:r>
      <w:r>
        <w:rPr>
          <w:rFonts w:asciiTheme="majorHAnsi" w:hAnsiTheme="majorHAnsi" w:cs="Arial"/>
          <w:szCs w:val="20"/>
        </w:rPr>
        <w:t xml:space="preserve">l Sanatlar, Müzik </w:t>
      </w:r>
      <w:r w:rsidR="00E62523" w:rsidRPr="00C57D46">
        <w:rPr>
          <w:rFonts w:asciiTheme="majorHAnsi" w:hAnsiTheme="majorHAnsi" w:cs="Arial"/>
          <w:szCs w:val="20"/>
        </w:rPr>
        <w:t xml:space="preserve"> gibi uygulamalı derslerin, okulun ve çevrenin şartları dikkate alınarak mutlaka uygulamalar yapılarak işlenmesine, öğrencilerin çalışmalarının uygun ortamlarda sergilenmesine, temaların bu derslerde yapılacak çalışmalarla desteklenmesine,</w:t>
      </w:r>
    </w:p>
    <w:p w:rsidR="00E62523" w:rsidRPr="00C57D46" w:rsidRDefault="005C03EB" w:rsidP="00294EB7">
      <w:pPr>
        <w:rPr>
          <w:rFonts w:asciiTheme="majorHAnsi" w:hAnsiTheme="majorHAnsi"/>
          <w:sz w:val="22"/>
          <w:szCs w:val="20"/>
        </w:rPr>
      </w:pPr>
      <w:r>
        <w:rPr>
          <w:rFonts w:asciiTheme="majorHAnsi" w:hAnsiTheme="majorHAnsi"/>
          <w:b/>
          <w:sz w:val="22"/>
          <w:szCs w:val="22"/>
        </w:rPr>
        <w:t>11</w:t>
      </w:r>
      <w:r w:rsidR="00E62523" w:rsidRPr="00C57D46">
        <w:rPr>
          <w:rFonts w:asciiTheme="majorHAnsi" w:hAnsiTheme="majorHAnsi"/>
          <w:b/>
          <w:sz w:val="22"/>
          <w:szCs w:val="22"/>
        </w:rPr>
        <w:t>.</w:t>
      </w:r>
      <w:r w:rsidR="00E62523" w:rsidRPr="00C57D46">
        <w:rPr>
          <w:rFonts w:asciiTheme="majorHAnsi" w:hAnsiTheme="majorHAnsi"/>
          <w:sz w:val="22"/>
          <w:szCs w:val="20"/>
        </w:rPr>
        <w:t>Öğrencilere okuma alışkanlığı kazandırılması için sınıf kitaplıklarının kurulmasına ve zenginleştirilmesine, bunun için okul idaresi ve velilerle işbirliğine gidilmesine ve sınıf kitaplık çizelgelerinin tutularak öğrenciler arası yarış ortamının oluşturulmasına,</w:t>
      </w:r>
    </w:p>
    <w:p w:rsidR="00E62523" w:rsidRPr="00C57D46" w:rsidRDefault="005C03EB" w:rsidP="00294EB7">
      <w:pPr>
        <w:rPr>
          <w:rFonts w:asciiTheme="majorHAnsi" w:hAnsiTheme="majorHAnsi"/>
          <w:sz w:val="22"/>
          <w:szCs w:val="20"/>
        </w:rPr>
      </w:pPr>
      <w:r>
        <w:rPr>
          <w:rFonts w:asciiTheme="majorHAnsi" w:hAnsiTheme="majorHAnsi" w:cs="Arial"/>
          <w:b/>
          <w:sz w:val="22"/>
          <w:szCs w:val="20"/>
        </w:rPr>
        <w:t>12</w:t>
      </w:r>
      <w:r w:rsidR="00E62523" w:rsidRPr="00C57D46">
        <w:rPr>
          <w:rFonts w:asciiTheme="majorHAnsi" w:hAnsiTheme="majorHAnsi" w:cs="Arial"/>
          <w:b/>
          <w:sz w:val="22"/>
          <w:szCs w:val="20"/>
        </w:rPr>
        <w:t>.</w:t>
      </w:r>
      <w:r>
        <w:rPr>
          <w:rFonts w:asciiTheme="majorHAnsi" w:hAnsiTheme="majorHAnsi" w:cs="Arial"/>
          <w:sz w:val="22"/>
          <w:szCs w:val="20"/>
        </w:rPr>
        <w:t xml:space="preserve"> Serbest  Etkinlikler </w:t>
      </w:r>
      <w:r w:rsidR="00E62523" w:rsidRPr="00C57D46">
        <w:rPr>
          <w:rFonts w:asciiTheme="majorHAnsi" w:hAnsiTheme="majorHAnsi" w:cs="Arial"/>
          <w:sz w:val="22"/>
          <w:szCs w:val="20"/>
        </w:rPr>
        <w:t xml:space="preserve">dersinin haftada bir ders saatinin </w:t>
      </w:r>
      <w:r w:rsidR="00E62523" w:rsidRPr="00C57D46">
        <w:rPr>
          <w:rFonts w:asciiTheme="majorHAnsi" w:hAnsiTheme="majorHAnsi"/>
          <w:sz w:val="22"/>
          <w:szCs w:val="20"/>
        </w:rPr>
        <w:t>okuma saati olarak işlenmesine, bu okuma saatleri içinde yarışmalar düzenlenip teşvik edilmesine ve ödüllendirmelerin yapılmasına,</w:t>
      </w:r>
    </w:p>
    <w:p w:rsidR="00E62523" w:rsidRPr="00C57D46" w:rsidRDefault="005C03EB" w:rsidP="00294EB7">
      <w:pPr>
        <w:rPr>
          <w:rFonts w:asciiTheme="majorHAnsi" w:hAnsiTheme="majorHAnsi"/>
          <w:sz w:val="22"/>
          <w:szCs w:val="22"/>
        </w:rPr>
      </w:pPr>
      <w:r>
        <w:rPr>
          <w:rFonts w:asciiTheme="majorHAnsi" w:hAnsiTheme="majorHAnsi" w:cs="Arial"/>
          <w:b/>
          <w:sz w:val="22"/>
        </w:rPr>
        <w:t>13</w:t>
      </w:r>
      <w:r w:rsidR="00E62523" w:rsidRPr="00C57D46">
        <w:rPr>
          <w:rFonts w:asciiTheme="majorHAnsi" w:hAnsiTheme="majorHAnsi" w:cs="Arial"/>
          <w:b/>
          <w:sz w:val="22"/>
        </w:rPr>
        <w:t>.</w:t>
      </w:r>
      <w:r w:rsidR="00E62523" w:rsidRPr="00C57D46">
        <w:rPr>
          <w:rFonts w:asciiTheme="majorHAnsi" w:hAnsiTheme="majorHAnsi" w:cs="Arial"/>
          <w:sz w:val="22"/>
          <w:szCs w:val="22"/>
        </w:rPr>
        <w:t xml:space="preserve">Belirli gün ve haftaların planlamaya göre </w:t>
      </w:r>
      <w:r w:rsidR="00E62523" w:rsidRPr="00C57D46">
        <w:rPr>
          <w:rFonts w:asciiTheme="majorHAnsi" w:hAnsiTheme="majorHAnsi"/>
          <w:sz w:val="22"/>
          <w:szCs w:val="20"/>
        </w:rPr>
        <w:t>takip edilmesi</w:t>
      </w:r>
      <w:r w:rsidR="00E62523" w:rsidRPr="00C57D46">
        <w:rPr>
          <w:rFonts w:asciiTheme="majorHAnsi" w:hAnsiTheme="majorHAnsi" w:cs="Arial"/>
          <w:sz w:val="22"/>
          <w:szCs w:val="22"/>
        </w:rPr>
        <w:t xml:space="preserve">ne, derslerde o günün anlam ve önemi üzerinde durularak, hazırlanan etkinliklerin ve </w:t>
      </w:r>
      <w:r w:rsidR="00E62523" w:rsidRPr="00C57D46">
        <w:rPr>
          <w:rFonts w:asciiTheme="majorHAnsi" w:hAnsiTheme="majorHAnsi"/>
          <w:sz w:val="22"/>
          <w:szCs w:val="20"/>
        </w:rPr>
        <w:t xml:space="preserve">ilgili çalışmaların </w:t>
      </w:r>
      <w:r w:rsidR="00E62523" w:rsidRPr="00C57D46">
        <w:rPr>
          <w:rFonts w:asciiTheme="majorHAnsi" w:hAnsiTheme="majorHAnsi" w:cs="Arial"/>
          <w:sz w:val="22"/>
          <w:szCs w:val="22"/>
        </w:rPr>
        <w:t xml:space="preserve">okul ve sınıf panosunda sergilenmesine, </w:t>
      </w:r>
      <w:r w:rsidR="00E62523" w:rsidRPr="00C57D46">
        <w:rPr>
          <w:rFonts w:asciiTheme="majorHAnsi" w:hAnsiTheme="majorHAnsi"/>
          <w:sz w:val="22"/>
          <w:szCs w:val="20"/>
        </w:rPr>
        <w:t>zümrelerle işbirliği yapılarak ve diğer sınıflarla da birlik sağlanarak kutlanmasına,</w:t>
      </w:r>
    </w:p>
    <w:p w:rsidR="00E62523" w:rsidRPr="00C57D46" w:rsidRDefault="005C03EB" w:rsidP="009271BF">
      <w:pPr>
        <w:spacing w:line="360" w:lineRule="auto"/>
        <w:rPr>
          <w:rFonts w:asciiTheme="majorHAnsi" w:hAnsiTheme="majorHAnsi"/>
          <w:sz w:val="22"/>
          <w:szCs w:val="20"/>
        </w:rPr>
      </w:pPr>
      <w:r>
        <w:rPr>
          <w:rFonts w:asciiTheme="majorHAnsi" w:hAnsiTheme="majorHAnsi"/>
          <w:b/>
          <w:sz w:val="22"/>
          <w:szCs w:val="20"/>
        </w:rPr>
        <w:t>14</w:t>
      </w:r>
      <w:r w:rsidR="00E62523" w:rsidRPr="00C57D46">
        <w:rPr>
          <w:rFonts w:asciiTheme="majorHAnsi" w:hAnsiTheme="majorHAnsi"/>
          <w:b/>
          <w:sz w:val="22"/>
          <w:szCs w:val="20"/>
        </w:rPr>
        <w:t>.</w:t>
      </w:r>
      <w:r w:rsidR="00E62523" w:rsidRPr="00C57D46">
        <w:rPr>
          <w:rFonts w:asciiTheme="majorHAnsi" w:hAnsiTheme="majorHAnsi"/>
          <w:sz w:val="22"/>
          <w:szCs w:val="20"/>
        </w:rPr>
        <w:t xml:space="preserve">  Öğrencilere sosyal etkinliklerle kendilerini kanıtlamalarına fırsat vermek amacıyla, Millî Bayramlarda ve belirli gün ve haftalarda folklor, ront, koro vb. etkinlikler hazırlanmasına,</w:t>
      </w:r>
    </w:p>
    <w:p w:rsidR="00E62523" w:rsidRPr="00C57D46" w:rsidRDefault="005C03EB" w:rsidP="009271BF">
      <w:pPr>
        <w:spacing w:line="360" w:lineRule="auto"/>
        <w:rPr>
          <w:rFonts w:asciiTheme="majorHAnsi" w:hAnsiTheme="majorHAnsi"/>
          <w:sz w:val="22"/>
          <w:szCs w:val="20"/>
        </w:rPr>
      </w:pPr>
      <w:r>
        <w:rPr>
          <w:rFonts w:asciiTheme="majorHAnsi" w:hAnsiTheme="majorHAnsi"/>
          <w:b/>
          <w:sz w:val="22"/>
          <w:szCs w:val="20"/>
        </w:rPr>
        <w:t>15</w:t>
      </w:r>
      <w:r w:rsidR="00E62523" w:rsidRPr="00C57D46">
        <w:rPr>
          <w:rFonts w:asciiTheme="majorHAnsi" w:hAnsiTheme="majorHAnsi"/>
          <w:b/>
          <w:sz w:val="22"/>
          <w:szCs w:val="20"/>
        </w:rPr>
        <w:t>.</w:t>
      </w:r>
      <w:r w:rsidR="00E62523" w:rsidRPr="00C57D46">
        <w:rPr>
          <w:rFonts w:asciiTheme="majorHAnsi" w:hAnsiTheme="majorHAnsi"/>
          <w:sz w:val="22"/>
          <w:szCs w:val="20"/>
        </w:rPr>
        <w:t xml:space="preserve">  Öğrenci sağlığı ve beslenmeleri için her türlü çalışmanın yapılmasına, yapılacak veli toplantılarında ailelerin bilinçlendirilmesine, dengeli beslenmenin öneminin anlatılmasının yanı sıra ağız ve diş sağlığı konusunda hassasiyet gösterilmesine, öğrencilerin görme ve işitme kusurlarının olup olmadığının gözlenmesine, varsa rahatsızlığı olan öğrencilerin ilgili kuruluşa yönlendirilmesine ve takip edilmesine,</w:t>
      </w:r>
    </w:p>
    <w:p w:rsidR="00E62523" w:rsidRPr="00C57D46" w:rsidRDefault="005C03EB" w:rsidP="009271BF">
      <w:pPr>
        <w:spacing w:line="360" w:lineRule="auto"/>
        <w:rPr>
          <w:rFonts w:asciiTheme="majorHAnsi" w:hAnsiTheme="majorHAnsi"/>
          <w:sz w:val="22"/>
          <w:szCs w:val="20"/>
        </w:rPr>
      </w:pPr>
      <w:r>
        <w:rPr>
          <w:rFonts w:asciiTheme="majorHAnsi" w:hAnsiTheme="majorHAnsi"/>
          <w:b/>
          <w:sz w:val="22"/>
          <w:szCs w:val="20"/>
        </w:rPr>
        <w:t>16</w:t>
      </w:r>
      <w:r w:rsidR="00E62523" w:rsidRPr="00C57D46">
        <w:rPr>
          <w:rFonts w:asciiTheme="majorHAnsi" w:hAnsiTheme="majorHAnsi"/>
          <w:b/>
          <w:sz w:val="22"/>
          <w:szCs w:val="20"/>
        </w:rPr>
        <w:t>.</w:t>
      </w:r>
      <w:r w:rsidR="00E62523" w:rsidRPr="00C57D46">
        <w:rPr>
          <w:rFonts w:asciiTheme="majorHAnsi" w:hAnsiTheme="majorHAnsi" w:cs="Arial"/>
          <w:sz w:val="22"/>
          <w:szCs w:val="20"/>
        </w:rPr>
        <w:t>Her dönem en az ikişer veli toplantısı yapılmasına, özel durumu olan öğrencilerin velileri ile sık sık özel olarak görüşülmesine ve b</w:t>
      </w:r>
      <w:r w:rsidR="00E62523" w:rsidRPr="00C57D46">
        <w:rPr>
          <w:rFonts w:asciiTheme="majorHAnsi" w:hAnsiTheme="majorHAnsi"/>
          <w:sz w:val="22"/>
          <w:szCs w:val="20"/>
        </w:rPr>
        <w:t>u toplantılarda velilere öğrencilerin performansları ve eksik görülen durumları ile ilgili bilgi verilmesine, velî toplantılarının aşağıdaki çizelgede belirtilen tarihlerde yapılmasına,</w:t>
      </w:r>
    </w:p>
    <w:p w:rsidR="00E62523" w:rsidRPr="00C57D46" w:rsidRDefault="00E62523" w:rsidP="009271BF">
      <w:pPr>
        <w:spacing w:line="360" w:lineRule="auto"/>
        <w:rPr>
          <w:rFonts w:asciiTheme="majorHAnsi" w:hAnsiTheme="majorHAnsi"/>
          <w:sz w:val="1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5670"/>
      </w:tblGrid>
      <w:tr w:rsidR="00E62523" w:rsidRPr="00C57D46" w:rsidTr="00A63C00">
        <w:trPr>
          <w:trHeight w:val="276"/>
          <w:jc w:val="center"/>
        </w:trPr>
        <w:tc>
          <w:tcPr>
            <w:tcW w:w="2235" w:type="dxa"/>
          </w:tcPr>
          <w:p w:rsidR="00E62523" w:rsidRPr="00C57D46" w:rsidRDefault="00E62523" w:rsidP="009271BF">
            <w:pPr>
              <w:spacing w:line="360" w:lineRule="auto"/>
              <w:jc w:val="center"/>
              <w:rPr>
                <w:rFonts w:asciiTheme="majorHAnsi" w:hAnsiTheme="majorHAnsi" w:cs="Arial"/>
                <w:b/>
                <w:szCs w:val="20"/>
              </w:rPr>
            </w:pPr>
            <w:r w:rsidRPr="00C57D46">
              <w:rPr>
                <w:rFonts w:asciiTheme="majorHAnsi" w:hAnsiTheme="majorHAnsi"/>
                <w:b/>
                <w:sz w:val="22"/>
                <w:szCs w:val="20"/>
              </w:rPr>
              <w:t>Toplantı No</w:t>
            </w:r>
          </w:p>
        </w:tc>
        <w:tc>
          <w:tcPr>
            <w:tcW w:w="5670" w:type="dxa"/>
          </w:tcPr>
          <w:p w:rsidR="00E62523" w:rsidRPr="00C57D46" w:rsidRDefault="00E62523" w:rsidP="009271BF">
            <w:pPr>
              <w:spacing w:line="360" w:lineRule="auto"/>
              <w:jc w:val="center"/>
              <w:rPr>
                <w:rFonts w:asciiTheme="majorHAnsi" w:hAnsiTheme="majorHAnsi" w:cs="Arial"/>
                <w:b/>
                <w:szCs w:val="20"/>
              </w:rPr>
            </w:pPr>
            <w:r w:rsidRPr="00C57D46">
              <w:rPr>
                <w:rFonts w:asciiTheme="majorHAnsi" w:hAnsiTheme="majorHAnsi" w:cs="Arial"/>
                <w:b/>
                <w:sz w:val="22"/>
                <w:szCs w:val="20"/>
              </w:rPr>
              <w:t>Tarihi</w:t>
            </w:r>
          </w:p>
        </w:tc>
      </w:tr>
      <w:tr w:rsidR="00E62523" w:rsidRPr="00C57D46" w:rsidTr="00A63C00">
        <w:trPr>
          <w:trHeight w:val="262"/>
          <w:jc w:val="center"/>
        </w:trPr>
        <w:tc>
          <w:tcPr>
            <w:tcW w:w="2235" w:type="dxa"/>
          </w:tcPr>
          <w:p w:rsidR="00E62523" w:rsidRPr="00C57D46" w:rsidRDefault="00E62523" w:rsidP="009271BF">
            <w:pPr>
              <w:spacing w:line="360" w:lineRule="auto"/>
              <w:rPr>
                <w:rFonts w:asciiTheme="majorHAnsi" w:hAnsiTheme="majorHAnsi" w:cs="Arial"/>
                <w:szCs w:val="20"/>
              </w:rPr>
            </w:pPr>
            <w:r w:rsidRPr="00C57D46">
              <w:rPr>
                <w:rFonts w:asciiTheme="majorHAnsi" w:hAnsiTheme="majorHAnsi" w:cs="Arial"/>
                <w:sz w:val="22"/>
                <w:szCs w:val="20"/>
              </w:rPr>
              <w:t>1. Velî Toplantısı</w:t>
            </w:r>
          </w:p>
        </w:tc>
        <w:tc>
          <w:tcPr>
            <w:tcW w:w="5670" w:type="dxa"/>
          </w:tcPr>
          <w:p w:rsidR="00E62523" w:rsidRPr="00C57D46" w:rsidRDefault="00E62523" w:rsidP="009271BF">
            <w:pPr>
              <w:spacing w:line="360" w:lineRule="auto"/>
              <w:rPr>
                <w:rFonts w:asciiTheme="majorHAnsi" w:hAnsiTheme="majorHAnsi" w:cs="Arial"/>
                <w:szCs w:val="20"/>
              </w:rPr>
            </w:pPr>
            <w:r w:rsidRPr="00C57D46">
              <w:rPr>
                <w:rFonts w:asciiTheme="majorHAnsi" w:hAnsiTheme="majorHAnsi"/>
                <w:sz w:val="22"/>
                <w:szCs w:val="20"/>
              </w:rPr>
              <w:t>1. Dönem başı 1. veya 2. hafta</w:t>
            </w:r>
          </w:p>
        </w:tc>
      </w:tr>
      <w:tr w:rsidR="00E62523" w:rsidRPr="00C57D46" w:rsidTr="00A63C00">
        <w:trPr>
          <w:trHeight w:val="262"/>
          <w:jc w:val="center"/>
        </w:trPr>
        <w:tc>
          <w:tcPr>
            <w:tcW w:w="2235" w:type="dxa"/>
          </w:tcPr>
          <w:p w:rsidR="00E62523" w:rsidRPr="00C57D46" w:rsidRDefault="00E62523" w:rsidP="009271BF">
            <w:pPr>
              <w:spacing w:line="360" w:lineRule="auto"/>
              <w:rPr>
                <w:rFonts w:asciiTheme="majorHAnsi" w:hAnsiTheme="majorHAnsi"/>
                <w:sz w:val="28"/>
              </w:rPr>
            </w:pPr>
            <w:r w:rsidRPr="00C57D46">
              <w:rPr>
                <w:rFonts w:asciiTheme="majorHAnsi" w:hAnsiTheme="majorHAnsi" w:cs="Arial"/>
                <w:sz w:val="22"/>
                <w:szCs w:val="20"/>
              </w:rPr>
              <w:t>2. Velî Toplantısı</w:t>
            </w:r>
          </w:p>
        </w:tc>
        <w:tc>
          <w:tcPr>
            <w:tcW w:w="5670" w:type="dxa"/>
          </w:tcPr>
          <w:p w:rsidR="00E62523" w:rsidRPr="00C57D46" w:rsidRDefault="00E62523" w:rsidP="009271BF">
            <w:pPr>
              <w:spacing w:line="360" w:lineRule="auto"/>
              <w:rPr>
                <w:rFonts w:asciiTheme="majorHAnsi" w:hAnsiTheme="majorHAnsi" w:cs="Arial"/>
                <w:szCs w:val="20"/>
              </w:rPr>
            </w:pPr>
            <w:r w:rsidRPr="00C57D46">
              <w:rPr>
                <w:rFonts w:asciiTheme="majorHAnsi" w:hAnsiTheme="majorHAnsi"/>
                <w:sz w:val="22"/>
                <w:szCs w:val="20"/>
              </w:rPr>
              <w:t>Aralık ayının 2. haftası</w:t>
            </w:r>
          </w:p>
        </w:tc>
      </w:tr>
      <w:tr w:rsidR="00E62523" w:rsidRPr="00C57D46" w:rsidTr="00A63C00">
        <w:trPr>
          <w:trHeight w:val="262"/>
          <w:jc w:val="center"/>
        </w:trPr>
        <w:tc>
          <w:tcPr>
            <w:tcW w:w="2235" w:type="dxa"/>
          </w:tcPr>
          <w:p w:rsidR="00E62523" w:rsidRPr="00C57D46" w:rsidRDefault="00E62523" w:rsidP="009271BF">
            <w:pPr>
              <w:spacing w:line="360" w:lineRule="auto"/>
              <w:rPr>
                <w:rFonts w:asciiTheme="majorHAnsi" w:hAnsiTheme="majorHAnsi"/>
                <w:sz w:val="28"/>
              </w:rPr>
            </w:pPr>
            <w:r w:rsidRPr="00C57D46">
              <w:rPr>
                <w:rFonts w:asciiTheme="majorHAnsi" w:hAnsiTheme="majorHAnsi" w:cs="Arial"/>
                <w:sz w:val="22"/>
                <w:szCs w:val="20"/>
              </w:rPr>
              <w:t>3. Velî Toplantısı</w:t>
            </w:r>
          </w:p>
        </w:tc>
        <w:tc>
          <w:tcPr>
            <w:tcW w:w="5670" w:type="dxa"/>
          </w:tcPr>
          <w:p w:rsidR="00E62523" w:rsidRPr="00C57D46" w:rsidRDefault="00E62523" w:rsidP="009271BF">
            <w:pPr>
              <w:spacing w:line="360" w:lineRule="auto"/>
              <w:rPr>
                <w:rFonts w:asciiTheme="majorHAnsi" w:hAnsiTheme="majorHAnsi" w:cs="Arial"/>
                <w:szCs w:val="20"/>
              </w:rPr>
            </w:pPr>
            <w:r w:rsidRPr="00C57D46">
              <w:rPr>
                <w:rFonts w:asciiTheme="majorHAnsi" w:hAnsiTheme="majorHAnsi"/>
                <w:sz w:val="22"/>
                <w:szCs w:val="20"/>
              </w:rPr>
              <w:t>2. Dönem başı 1. veya 2. hafta</w:t>
            </w:r>
          </w:p>
        </w:tc>
      </w:tr>
      <w:tr w:rsidR="00E62523" w:rsidRPr="00C57D46" w:rsidTr="00A63C00">
        <w:trPr>
          <w:trHeight w:val="276"/>
          <w:jc w:val="center"/>
        </w:trPr>
        <w:tc>
          <w:tcPr>
            <w:tcW w:w="2235" w:type="dxa"/>
          </w:tcPr>
          <w:p w:rsidR="00E62523" w:rsidRPr="00C57D46" w:rsidRDefault="00E62523" w:rsidP="009271BF">
            <w:pPr>
              <w:spacing w:line="360" w:lineRule="auto"/>
              <w:rPr>
                <w:rFonts w:asciiTheme="majorHAnsi" w:hAnsiTheme="majorHAnsi"/>
                <w:sz w:val="28"/>
              </w:rPr>
            </w:pPr>
            <w:r w:rsidRPr="00C57D46">
              <w:rPr>
                <w:rFonts w:asciiTheme="majorHAnsi" w:hAnsiTheme="majorHAnsi" w:cs="Arial"/>
                <w:sz w:val="22"/>
                <w:szCs w:val="20"/>
              </w:rPr>
              <w:t>4. Velî Toplantısı</w:t>
            </w:r>
          </w:p>
        </w:tc>
        <w:tc>
          <w:tcPr>
            <w:tcW w:w="5670" w:type="dxa"/>
          </w:tcPr>
          <w:p w:rsidR="00E62523" w:rsidRPr="00C57D46" w:rsidRDefault="00E62523" w:rsidP="009271BF">
            <w:pPr>
              <w:spacing w:line="360" w:lineRule="auto"/>
              <w:rPr>
                <w:rFonts w:asciiTheme="majorHAnsi" w:hAnsiTheme="majorHAnsi" w:cs="Arial"/>
                <w:szCs w:val="20"/>
              </w:rPr>
            </w:pPr>
            <w:r w:rsidRPr="00C57D46">
              <w:rPr>
                <w:rFonts w:asciiTheme="majorHAnsi" w:hAnsiTheme="majorHAnsi"/>
                <w:sz w:val="22"/>
                <w:szCs w:val="20"/>
              </w:rPr>
              <w:t xml:space="preserve">Nisan ayının 3. haftası </w:t>
            </w:r>
          </w:p>
        </w:tc>
      </w:tr>
    </w:tbl>
    <w:p w:rsidR="00E62523" w:rsidRPr="00C57D46" w:rsidRDefault="00E62523" w:rsidP="009271BF">
      <w:pPr>
        <w:spacing w:line="360" w:lineRule="auto"/>
        <w:rPr>
          <w:rFonts w:asciiTheme="majorHAnsi" w:hAnsiTheme="majorHAnsi"/>
          <w:sz w:val="12"/>
          <w:szCs w:val="20"/>
        </w:rPr>
      </w:pPr>
    </w:p>
    <w:p w:rsidR="00E62523" w:rsidRPr="00C57D46" w:rsidRDefault="005C03EB" w:rsidP="009271BF">
      <w:pPr>
        <w:spacing w:line="360" w:lineRule="auto"/>
        <w:rPr>
          <w:rFonts w:asciiTheme="majorHAnsi" w:hAnsiTheme="majorHAnsi"/>
          <w:sz w:val="22"/>
          <w:szCs w:val="22"/>
        </w:rPr>
      </w:pPr>
      <w:r>
        <w:rPr>
          <w:rFonts w:asciiTheme="majorHAnsi" w:hAnsiTheme="majorHAnsi"/>
          <w:b/>
          <w:sz w:val="22"/>
          <w:szCs w:val="22"/>
        </w:rPr>
        <w:t>17</w:t>
      </w:r>
      <w:r w:rsidR="00E62523" w:rsidRPr="00C57D46">
        <w:rPr>
          <w:rFonts w:asciiTheme="majorHAnsi" w:hAnsiTheme="majorHAnsi"/>
          <w:b/>
          <w:sz w:val="22"/>
          <w:szCs w:val="22"/>
        </w:rPr>
        <w:t>.</w:t>
      </w:r>
      <w:r w:rsidR="00E62523" w:rsidRPr="00C57D46">
        <w:rPr>
          <w:rFonts w:asciiTheme="majorHAnsi" w:hAnsiTheme="majorHAnsi"/>
          <w:sz w:val="22"/>
          <w:szCs w:val="22"/>
        </w:rPr>
        <w:t xml:space="preserve">  Her sınıf öğretmeninin görüşü ve defter sayfa yapısı ile yaprak sayıları farklı olmak üzere öğrencilere aldırılması gereken araç - gereçlerin tavsiye olarak aşağıdaki şekliyle belirlenmesine ;</w:t>
      </w:r>
    </w:p>
    <w:p w:rsidR="00E62523" w:rsidRPr="00C57D46" w:rsidRDefault="00E62523" w:rsidP="009271BF">
      <w:pPr>
        <w:spacing w:line="360" w:lineRule="auto"/>
        <w:rPr>
          <w:rFonts w:asciiTheme="majorHAnsi" w:hAnsiTheme="majorHAnsi"/>
          <w:sz w:val="22"/>
          <w:szCs w:val="22"/>
        </w:rPr>
        <w:sectPr w:rsidR="00E62523" w:rsidRPr="00C57D46" w:rsidSect="00294EB7">
          <w:type w:val="continuous"/>
          <w:pgSz w:w="11906" w:h="16838"/>
          <w:pgMar w:top="454" w:right="340" w:bottom="397" w:left="454" w:header="709" w:footer="709" w:gutter="0"/>
          <w:cols w:space="708"/>
          <w:docGrid w:linePitch="360"/>
        </w:sectPr>
      </w:pPr>
    </w:p>
    <w:p w:rsidR="00E62523" w:rsidRPr="00C57D46" w:rsidRDefault="00E62523" w:rsidP="009271BF">
      <w:pPr>
        <w:spacing w:line="360" w:lineRule="auto"/>
        <w:rPr>
          <w:rFonts w:asciiTheme="majorHAnsi" w:hAnsiTheme="majorHAnsi"/>
          <w:sz w:val="22"/>
          <w:szCs w:val="22"/>
        </w:rPr>
      </w:pPr>
      <w:r w:rsidRPr="00C57D46">
        <w:rPr>
          <w:rFonts w:asciiTheme="majorHAnsi" w:hAnsiTheme="majorHAnsi"/>
          <w:sz w:val="22"/>
          <w:szCs w:val="22"/>
        </w:rPr>
        <w:t>1  adet  Güzel Yazı defteri</w:t>
      </w: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1  adet  Türkçe defteri çizgili</w:t>
      </w: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1  adet  Hayat Bilgisi defteri çizgili</w:t>
      </w: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1  adet  Matematik  defteri kareli</w:t>
      </w:r>
    </w:p>
    <w:p w:rsidR="00E62523" w:rsidRPr="00C57D46" w:rsidRDefault="00E62523" w:rsidP="009271BF">
      <w:pPr>
        <w:spacing w:line="360" w:lineRule="auto"/>
        <w:ind w:firstLine="270"/>
        <w:rPr>
          <w:rFonts w:asciiTheme="majorHAnsi" w:hAnsiTheme="majorHAnsi"/>
          <w:sz w:val="22"/>
        </w:rPr>
      </w:pPr>
      <w:r w:rsidRPr="00C57D46">
        <w:rPr>
          <w:rFonts w:asciiTheme="majorHAnsi" w:hAnsiTheme="majorHAnsi"/>
          <w:sz w:val="22"/>
        </w:rPr>
        <w:t xml:space="preserve">         Resim defteri</w:t>
      </w:r>
    </w:p>
    <w:p w:rsidR="00E62523" w:rsidRPr="00C57D46" w:rsidRDefault="00E62523" w:rsidP="009271BF">
      <w:pPr>
        <w:spacing w:line="360" w:lineRule="auto"/>
        <w:ind w:firstLine="270"/>
        <w:rPr>
          <w:rFonts w:asciiTheme="majorHAnsi" w:hAnsiTheme="majorHAnsi"/>
          <w:sz w:val="22"/>
        </w:rPr>
      </w:pPr>
      <w:r w:rsidRPr="00C57D46">
        <w:rPr>
          <w:rFonts w:asciiTheme="majorHAnsi" w:hAnsiTheme="majorHAnsi"/>
          <w:sz w:val="22"/>
        </w:rPr>
        <w:t xml:space="preserve">         Küçük not defteri</w:t>
      </w:r>
    </w:p>
    <w:p w:rsidR="00E62523" w:rsidRPr="00C57D46" w:rsidRDefault="00E62523" w:rsidP="009271BF">
      <w:pPr>
        <w:spacing w:line="360" w:lineRule="auto"/>
        <w:ind w:firstLine="270"/>
        <w:rPr>
          <w:rFonts w:asciiTheme="majorHAnsi" w:hAnsiTheme="majorHAnsi"/>
          <w:sz w:val="22"/>
        </w:rPr>
      </w:pPr>
    </w:p>
    <w:p w:rsidR="00E62523" w:rsidRPr="00C57D46" w:rsidRDefault="00E62523" w:rsidP="009271BF">
      <w:pPr>
        <w:spacing w:line="360" w:lineRule="auto"/>
        <w:ind w:firstLine="270"/>
        <w:rPr>
          <w:rFonts w:asciiTheme="majorHAnsi" w:hAnsiTheme="majorHAnsi"/>
          <w:sz w:val="22"/>
        </w:rPr>
      </w:pPr>
    </w:p>
    <w:p w:rsidR="00E62523" w:rsidRPr="00C57D46" w:rsidRDefault="00E62523" w:rsidP="009271BF">
      <w:pPr>
        <w:spacing w:line="360" w:lineRule="auto"/>
        <w:ind w:firstLine="270"/>
        <w:rPr>
          <w:rFonts w:asciiTheme="majorHAnsi" w:hAnsiTheme="majorHAnsi"/>
          <w:sz w:val="14"/>
          <w:szCs w:val="22"/>
        </w:rPr>
      </w:pP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Türkçe Sözlük  (Türk Dil Kurumu) ve Yazım Kılavuzu</w:t>
      </w:r>
    </w:p>
    <w:p w:rsidR="00E62523" w:rsidRPr="00C57D46" w:rsidRDefault="00E62523" w:rsidP="009271BF">
      <w:pPr>
        <w:pStyle w:val="ListeMaddemi2"/>
        <w:spacing w:line="360" w:lineRule="auto"/>
        <w:rPr>
          <w:rFonts w:asciiTheme="majorHAnsi" w:hAnsiTheme="majorHAnsi"/>
          <w:sz w:val="22"/>
        </w:rPr>
      </w:pPr>
      <w:r w:rsidRPr="00C57D46">
        <w:rPr>
          <w:rFonts w:asciiTheme="majorHAnsi" w:hAnsiTheme="majorHAnsi"/>
          <w:sz w:val="22"/>
          <w:szCs w:val="22"/>
        </w:rPr>
        <w:t xml:space="preserve">  Kurşun kalem, kırmızı kalem, silgi, kalemtıraş, </w:t>
      </w:r>
      <w:r w:rsidRPr="00C57D46">
        <w:rPr>
          <w:rFonts w:asciiTheme="majorHAnsi" w:hAnsiTheme="majorHAnsi"/>
          <w:sz w:val="22"/>
        </w:rPr>
        <w:t>makas</w:t>
      </w:r>
    </w:p>
    <w:p w:rsidR="00E62523" w:rsidRPr="00C57D46" w:rsidRDefault="00E62523" w:rsidP="009271BF">
      <w:pPr>
        <w:pStyle w:val="ListeMaddemi2"/>
        <w:spacing w:line="360" w:lineRule="auto"/>
        <w:rPr>
          <w:rFonts w:asciiTheme="majorHAnsi" w:hAnsiTheme="majorHAnsi"/>
          <w:sz w:val="22"/>
        </w:rPr>
      </w:pPr>
      <w:r w:rsidRPr="00C57D46">
        <w:rPr>
          <w:rFonts w:asciiTheme="majorHAnsi" w:hAnsiTheme="majorHAnsi"/>
          <w:sz w:val="22"/>
        </w:rPr>
        <w:t>(sivri uçlu olmayacak), yapıştırıcı, cetvel takımı,</w:t>
      </w:r>
    </w:p>
    <w:p w:rsidR="00E62523" w:rsidRPr="00C57D46" w:rsidRDefault="00E62523" w:rsidP="009271BF">
      <w:pPr>
        <w:pStyle w:val="ListeMaddemi2"/>
        <w:spacing w:line="360" w:lineRule="auto"/>
        <w:rPr>
          <w:rFonts w:asciiTheme="majorHAnsi" w:hAnsiTheme="majorHAnsi"/>
          <w:sz w:val="22"/>
        </w:rPr>
      </w:pPr>
      <w:r w:rsidRPr="00C57D46">
        <w:rPr>
          <w:rFonts w:asciiTheme="majorHAnsi" w:hAnsiTheme="majorHAnsi"/>
          <w:sz w:val="22"/>
        </w:rPr>
        <w:t>kalemlik</w:t>
      </w: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 xml:space="preserve"> etkinlik dosyası</w:t>
      </w:r>
      <w:r w:rsidR="009271BF">
        <w:rPr>
          <w:rFonts w:asciiTheme="majorHAnsi" w:hAnsiTheme="majorHAnsi"/>
          <w:sz w:val="22"/>
          <w:szCs w:val="22"/>
        </w:rPr>
        <w:t>, ürün dosyası</w:t>
      </w:r>
    </w:p>
    <w:p w:rsidR="00E62523" w:rsidRPr="00C57D46" w:rsidRDefault="00E62523" w:rsidP="009271BF">
      <w:pPr>
        <w:spacing w:line="360" w:lineRule="auto"/>
        <w:ind w:firstLine="270"/>
        <w:rPr>
          <w:rFonts w:asciiTheme="majorHAnsi" w:hAnsiTheme="majorHAnsi"/>
          <w:sz w:val="22"/>
          <w:szCs w:val="22"/>
        </w:rPr>
      </w:pPr>
      <w:r w:rsidRPr="00C57D46">
        <w:rPr>
          <w:rFonts w:asciiTheme="majorHAnsi" w:hAnsiTheme="majorHAnsi"/>
          <w:sz w:val="22"/>
          <w:szCs w:val="22"/>
        </w:rPr>
        <w:t>Kuru boya, Pastel boya, Sulu boya</w:t>
      </w:r>
    </w:p>
    <w:p w:rsidR="00E62523" w:rsidRPr="00C57D46" w:rsidRDefault="00E62523" w:rsidP="009271BF">
      <w:pPr>
        <w:pStyle w:val="ListeMaddemi2"/>
        <w:spacing w:line="360" w:lineRule="auto"/>
        <w:rPr>
          <w:rFonts w:asciiTheme="majorHAnsi" w:hAnsiTheme="majorHAnsi"/>
          <w:sz w:val="22"/>
        </w:rPr>
      </w:pPr>
    </w:p>
    <w:p w:rsidR="00E62523" w:rsidRPr="00C57D46" w:rsidRDefault="00E62523" w:rsidP="009271BF">
      <w:pPr>
        <w:spacing w:line="360" w:lineRule="auto"/>
        <w:rPr>
          <w:rFonts w:asciiTheme="majorHAnsi" w:hAnsiTheme="majorHAnsi"/>
          <w:sz w:val="22"/>
          <w:szCs w:val="20"/>
        </w:rPr>
        <w:sectPr w:rsidR="00E62523" w:rsidRPr="00C57D46" w:rsidSect="004F68E6">
          <w:type w:val="continuous"/>
          <w:pgSz w:w="11906" w:h="16838"/>
          <w:pgMar w:top="454" w:right="340" w:bottom="397" w:left="454" w:header="709" w:footer="709" w:gutter="0"/>
          <w:cols w:num="2" w:sep="1" w:space="284"/>
          <w:docGrid w:linePitch="360"/>
        </w:sectPr>
      </w:pPr>
    </w:p>
    <w:p w:rsidR="00E62523" w:rsidRPr="005C03EB" w:rsidRDefault="005C03EB" w:rsidP="005C03EB">
      <w:pPr>
        <w:spacing w:line="360" w:lineRule="auto"/>
        <w:rPr>
          <w:rFonts w:asciiTheme="majorHAnsi" w:hAnsiTheme="majorHAnsi"/>
          <w:sz w:val="22"/>
          <w:szCs w:val="20"/>
        </w:rPr>
      </w:pPr>
      <w:r>
        <w:rPr>
          <w:rFonts w:asciiTheme="majorHAnsi" w:hAnsiTheme="majorHAnsi"/>
          <w:b/>
          <w:sz w:val="22"/>
          <w:szCs w:val="20"/>
        </w:rPr>
        <w:t>18</w:t>
      </w:r>
      <w:r w:rsidR="00E62523" w:rsidRPr="00C57D46">
        <w:rPr>
          <w:rFonts w:asciiTheme="majorHAnsi" w:hAnsiTheme="majorHAnsi"/>
          <w:b/>
          <w:sz w:val="22"/>
          <w:szCs w:val="20"/>
        </w:rPr>
        <w:t>.</w:t>
      </w:r>
      <w:r w:rsidR="00E62523" w:rsidRPr="00C57D46">
        <w:rPr>
          <w:rFonts w:asciiTheme="majorHAnsi" w:hAnsiTheme="majorHAnsi"/>
          <w:sz w:val="22"/>
          <w:szCs w:val="20"/>
        </w:rPr>
        <w:t xml:space="preserve">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rsidR="00E62523" w:rsidRPr="00C57D46" w:rsidRDefault="005C03EB" w:rsidP="009271BF">
      <w:pPr>
        <w:spacing w:line="360" w:lineRule="auto"/>
        <w:rPr>
          <w:rFonts w:asciiTheme="majorHAnsi" w:hAnsiTheme="majorHAnsi"/>
          <w:sz w:val="22"/>
          <w:szCs w:val="22"/>
        </w:rPr>
      </w:pPr>
      <w:r>
        <w:rPr>
          <w:rFonts w:asciiTheme="majorHAnsi" w:hAnsiTheme="majorHAnsi"/>
          <w:b/>
          <w:sz w:val="22"/>
          <w:szCs w:val="20"/>
        </w:rPr>
        <w:t>19</w:t>
      </w:r>
      <w:r w:rsidR="00E62523" w:rsidRPr="00C57D46">
        <w:rPr>
          <w:rFonts w:asciiTheme="majorHAnsi" w:hAnsiTheme="majorHAnsi"/>
          <w:b/>
          <w:sz w:val="22"/>
          <w:szCs w:val="20"/>
        </w:rPr>
        <w:t>.</w:t>
      </w:r>
      <w:r w:rsidR="00E62523" w:rsidRPr="00C57D46">
        <w:rPr>
          <w:rFonts w:asciiTheme="majorHAnsi" w:hAnsiTheme="majorHAnsi"/>
          <w:sz w:val="22"/>
          <w:szCs w:val="20"/>
        </w:rPr>
        <w:t xml:space="preserve">  Öğrencilerin düzenli bir şekilde okula devamlarının sağlanması için gerekli önlemlerin alınmasına, </w:t>
      </w:r>
      <w:r w:rsidR="00E62523" w:rsidRPr="00C57D46">
        <w:rPr>
          <w:rFonts w:asciiTheme="majorHAnsi" w:hAnsiTheme="majorHAnsi"/>
          <w:sz w:val="22"/>
          <w:szCs w:val="22"/>
        </w:rPr>
        <w:t>okul idaresi ve veli işbirliği ile devamsızlık ve sürekli geç kalma sorunların giderilmesine, ADEY (Aşamalı Devamsızlık Yönetimi) Uygulama Kılavuzunun incelenerek devamsızlık eğiliminde olan öğrencilerimiz hakkında gerekli işlemlerin yapılmasına,</w:t>
      </w:r>
    </w:p>
    <w:p w:rsidR="00E62523" w:rsidRPr="00C57D46" w:rsidRDefault="005C03EB" w:rsidP="009271BF">
      <w:pPr>
        <w:spacing w:line="360" w:lineRule="auto"/>
        <w:rPr>
          <w:rFonts w:asciiTheme="majorHAnsi" w:hAnsiTheme="majorHAnsi" w:cs="Arial"/>
          <w:sz w:val="22"/>
          <w:szCs w:val="20"/>
        </w:rPr>
      </w:pPr>
      <w:r>
        <w:rPr>
          <w:rFonts w:asciiTheme="majorHAnsi" w:hAnsiTheme="majorHAnsi"/>
          <w:b/>
          <w:sz w:val="22"/>
          <w:szCs w:val="22"/>
        </w:rPr>
        <w:t>20</w:t>
      </w:r>
      <w:r w:rsidR="00E62523" w:rsidRPr="00C57D46">
        <w:rPr>
          <w:rFonts w:asciiTheme="majorHAnsi" w:hAnsiTheme="majorHAnsi"/>
          <w:b/>
          <w:sz w:val="22"/>
          <w:szCs w:val="22"/>
        </w:rPr>
        <w:t>.</w:t>
      </w:r>
      <w:r w:rsidR="00E62523" w:rsidRPr="00C57D46">
        <w:rPr>
          <w:rFonts w:asciiTheme="majorHAnsi" w:hAnsiTheme="majorHAnsi"/>
          <w:sz w:val="22"/>
          <w:szCs w:val="22"/>
        </w:rPr>
        <w:t xml:space="preserve">  Yıl içinde ders konularını destekleyecek ölçüde geziler, inceleme ve araştırma etkinliklerinin yapılmasına, zümre olarak bu konuda bilgi ve tecrübe paylaşımı yapılmasına, </w:t>
      </w:r>
      <w:r w:rsidR="00E62523" w:rsidRPr="00C57D46">
        <w:rPr>
          <w:rFonts w:asciiTheme="majorHAnsi" w:hAnsiTheme="majorHAnsi"/>
          <w:sz w:val="22"/>
          <w:szCs w:val="20"/>
        </w:rPr>
        <w:t>bu s</w:t>
      </w:r>
      <w:r w:rsidR="00E62523" w:rsidRPr="00C57D46">
        <w:rPr>
          <w:rFonts w:asciiTheme="majorHAnsi" w:hAnsiTheme="majorHAnsi" w:cs="Arial"/>
          <w:sz w:val="22"/>
          <w:szCs w:val="20"/>
        </w:rPr>
        <w:t>osyal faaliyetlerde ve etkinliklerde öğrencilerin görev almalarının sağlanmasına,</w:t>
      </w:r>
    </w:p>
    <w:p w:rsidR="00E62523" w:rsidRPr="005C03EB" w:rsidRDefault="005C03EB" w:rsidP="009271BF">
      <w:pPr>
        <w:spacing w:line="360" w:lineRule="auto"/>
        <w:rPr>
          <w:rFonts w:asciiTheme="majorHAnsi" w:hAnsiTheme="majorHAnsi" w:cs="Arial"/>
          <w:sz w:val="22"/>
          <w:szCs w:val="20"/>
        </w:rPr>
      </w:pPr>
      <w:r>
        <w:rPr>
          <w:rFonts w:asciiTheme="majorHAnsi" w:hAnsiTheme="majorHAnsi" w:cs="Arial"/>
          <w:b/>
          <w:sz w:val="22"/>
          <w:szCs w:val="20"/>
        </w:rPr>
        <w:t>21</w:t>
      </w:r>
      <w:r w:rsidR="00E62523" w:rsidRPr="00C57D46">
        <w:rPr>
          <w:rFonts w:asciiTheme="majorHAnsi" w:hAnsiTheme="majorHAnsi" w:cs="Arial"/>
          <w:b/>
          <w:sz w:val="22"/>
          <w:szCs w:val="20"/>
        </w:rPr>
        <w:t>.</w:t>
      </w:r>
      <w:r w:rsidR="00E62523" w:rsidRPr="00C57D46">
        <w:rPr>
          <w:rFonts w:asciiTheme="majorHAnsi" w:hAnsiTheme="majorHAnsi" w:cs="Arial"/>
          <w:sz w:val="22"/>
          <w:szCs w:val="20"/>
        </w:rPr>
        <w:t xml:space="preserve">  Yapılacak etkinlik ve sosyal faaliyetlerin konuların işlenişine ve hava şartlarına göre her sınıfın kendi öğretmeni tarafından karar verilmes</w:t>
      </w:r>
      <w:r>
        <w:rPr>
          <w:rFonts w:asciiTheme="majorHAnsi" w:hAnsiTheme="majorHAnsi" w:cs="Arial"/>
          <w:sz w:val="22"/>
          <w:szCs w:val="20"/>
        </w:rPr>
        <w:t>ine</w:t>
      </w:r>
    </w:p>
    <w:p w:rsidR="00E62523" w:rsidRPr="009271BF" w:rsidRDefault="00941E76" w:rsidP="009271BF">
      <w:pPr>
        <w:spacing w:line="360" w:lineRule="auto"/>
        <w:rPr>
          <w:rFonts w:asciiTheme="majorHAnsi" w:hAnsiTheme="majorHAnsi"/>
          <w:b/>
        </w:rPr>
      </w:pPr>
      <w:r>
        <w:rPr>
          <w:rFonts w:asciiTheme="majorHAnsi" w:hAnsiTheme="majorHAnsi"/>
          <w:b/>
        </w:rPr>
        <w:t>22</w:t>
      </w:r>
      <w:r w:rsidR="00E62523" w:rsidRPr="009271BF">
        <w:rPr>
          <w:rFonts w:asciiTheme="majorHAnsi" w:hAnsiTheme="majorHAnsi"/>
          <w:b/>
        </w:rPr>
        <w:t>.</w:t>
      </w:r>
      <w:r w:rsidR="00E62523" w:rsidRPr="009271BF">
        <w:rPr>
          <w:rFonts w:asciiTheme="majorHAnsi" w:hAnsiTheme="majorHAnsi"/>
        </w:rPr>
        <w:t xml:space="preserve">  Sınıf etkinliklerinde geride kalan öğrencilerin bu başarısızlıklarının nedenlerinin araştırılmasına, nedenlerinin ortaya çıkarılması ve giderilmesi için öğretmenlerin birbirleriyle iş birliği içinde bulunmalarına,</w:t>
      </w:r>
      <w:r w:rsidR="00E62523" w:rsidRPr="009271BF">
        <w:rPr>
          <w:rFonts w:asciiTheme="majorHAnsi" w:hAnsiTheme="majorHAnsi"/>
          <w:b/>
        </w:rPr>
        <w:t xml:space="preserve"> oy birliğiyle karar verilmiştir.</w:t>
      </w:r>
    </w:p>
    <w:p w:rsidR="00E62523" w:rsidRPr="00C57D46" w:rsidRDefault="005C03EB" w:rsidP="009271BF">
      <w:pPr>
        <w:spacing w:line="360" w:lineRule="auto"/>
        <w:ind w:firstLine="708"/>
        <w:rPr>
          <w:rFonts w:asciiTheme="majorHAnsi" w:hAnsiTheme="majorHAnsi"/>
          <w:sz w:val="22"/>
          <w:szCs w:val="20"/>
        </w:rPr>
      </w:pPr>
      <w:r>
        <w:rPr>
          <w:rFonts w:asciiTheme="majorHAnsi" w:hAnsiTheme="majorHAnsi"/>
          <w:sz w:val="22"/>
          <w:szCs w:val="20"/>
        </w:rPr>
        <w:t>2014 – 2015</w:t>
      </w:r>
      <w:r w:rsidR="00E62523" w:rsidRPr="00C57D46">
        <w:rPr>
          <w:rFonts w:asciiTheme="majorHAnsi" w:hAnsiTheme="majorHAnsi"/>
          <w:sz w:val="22"/>
          <w:szCs w:val="20"/>
        </w:rPr>
        <w:t xml:space="preserve"> Eğitim ve Öğretim yılı 3. Sınıf zümre öğretmenler kurulu toplantısı yukarıda anılan tarih, yer ve saatte yapılmış olup yukarıdaki kararlar alınmış ve aşağıda imzası bulunan sınıf öğretmenleri tarafından iş bu tutanak düzenlenerek okunduktan</w:t>
      </w:r>
      <w:r>
        <w:rPr>
          <w:rFonts w:asciiTheme="majorHAnsi" w:hAnsiTheme="majorHAnsi"/>
          <w:sz w:val="22"/>
          <w:szCs w:val="20"/>
        </w:rPr>
        <w:t xml:space="preserve"> sonra imza altına alınmıştır. 03 Eylül  2014</w:t>
      </w:r>
    </w:p>
    <w:p w:rsidR="00E62523" w:rsidRPr="00C57D46" w:rsidRDefault="00E62523" w:rsidP="00564581">
      <w:pPr>
        <w:ind w:firstLine="708"/>
        <w:rPr>
          <w:rFonts w:asciiTheme="majorHAnsi" w:hAnsiTheme="majorHAnsi"/>
          <w:b/>
          <w:sz w:val="16"/>
          <w:szCs w:val="20"/>
        </w:rPr>
      </w:pPr>
    </w:p>
    <w:p w:rsidR="00E62523" w:rsidRDefault="00E62523" w:rsidP="00564581">
      <w:pPr>
        <w:ind w:firstLine="708"/>
        <w:rPr>
          <w:rFonts w:asciiTheme="majorHAnsi" w:hAnsiTheme="majorHAnsi"/>
          <w:b/>
          <w:sz w:val="16"/>
          <w:szCs w:val="20"/>
        </w:rPr>
      </w:pPr>
    </w:p>
    <w:p w:rsidR="009271BF" w:rsidRDefault="009271BF" w:rsidP="00564581">
      <w:pPr>
        <w:ind w:firstLine="708"/>
        <w:rPr>
          <w:rFonts w:asciiTheme="majorHAnsi" w:hAnsiTheme="majorHAnsi"/>
          <w:b/>
          <w:sz w:val="16"/>
          <w:szCs w:val="20"/>
        </w:rPr>
      </w:pPr>
    </w:p>
    <w:p w:rsidR="009271BF" w:rsidRDefault="009271BF" w:rsidP="00564581">
      <w:pPr>
        <w:ind w:firstLine="708"/>
        <w:rPr>
          <w:rFonts w:asciiTheme="majorHAnsi" w:hAnsiTheme="majorHAnsi"/>
          <w:b/>
          <w:sz w:val="16"/>
          <w:szCs w:val="20"/>
        </w:rPr>
      </w:pPr>
    </w:p>
    <w:p w:rsidR="009271BF" w:rsidRDefault="009271BF" w:rsidP="00564581">
      <w:pPr>
        <w:ind w:firstLine="708"/>
        <w:rPr>
          <w:rFonts w:asciiTheme="majorHAnsi" w:hAnsiTheme="majorHAnsi"/>
          <w:b/>
          <w:sz w:val="16"/>
          <w:szCs w:val="20"/>
        </w:rPr>
      </w:pPr>
    </w:p>
    <w:p w:rsidR="009271BF" w:rsidRDefault="009271BF" w:rsidP="00564581">
      <w:pPr>
        <w:ind w:firstLine="708"/>
        <w:rPr>
          <w:rFonts w:asciiTheme="majorHAnsi" w:hAnsiTheme="majorHAnsi"/>
          <w:b/>
          <w:sz w:val="16"/>
          <w:szCs w:val="20"/>
        </w:rPr>
      </w:pPr>
    </w:p>
    <w:p w:rsidR="009271BF" w:rsidRDefault="009271BF" w:rsidP="009271BF">
      <w:pPr>
        <w:pStyle w:val="AralkYok"/>
        <w:tabs>
          <w:tab w:val="left" w:pos="4620"/>
          <w:tab w:val="left" w:pos="8445"/>
        </w:tabs>
        <w:rPr>
          <w:rFonts w:asciiTheme="majorHAnsi" w:hAnsiTheme="majorHAnsi"/>
          <w:b/>
          <w:sz w:val="16"/>
          <w:szCs w:val="20"/>
        </w:rPr>
      </w:pPr>
    </w:p>
    <w:p w:rsidR="009271BF" w:rsidRPr="009271BF" w:rsidRDefault="009271BF" w:rsidP="009271BF">
      <w:pPr>
        <w:rPr>
          <w:lang w:eastAsia="en-US"/>
        </w:rPr>
      </w:pPr>
    </w:p>
    <w:p w:rsidR="009271BF" w:rsidRPr="009271BF" w:rsidRDefault="00941E76" w:rsidP="009271BF">
      <w:pPr>
        <w:rPr>
          <w:lang w:eastAsia="en-US"/>
        </w:rPr>
      </w:pPr>
      <w:r>
        <w:rPr>
          <w:lang w:eastAsia="en-US"/>
        </w:rPr>
        <w:t xml:space="preserve">                                                                                                                                                                                                           3-A Sınıf  Öğretmeni       3-B  Sınıf  Öğretmeni           3-C  Sınıf  Öğretmeni                      3-D Sınıf  Öğretmeni  </w:t>
      </w:r>
    </w:p>
    <w:p w:rsidR="009271BF" w:rsidRDefault="009271BF" w:rsidP="009271BF">
      <w:pPr>
        <w:rPr>
          <w:lang w:eastAsia="en-US"/>
        </w:rPr>
      </w:pPr>
    </w:p>
    <w:p w:rsidR="009271BF" w:rsidRDefault="00941E76" w:rsidP="009271BF">
      <w:pPr>
        <w:rPr>
          <w:lang w:eastAsia="en-US"/>
        </w:rPr>
      </w:pPr>
      <w:r>
        <w:rPr>
          <w:lang w:eastAsia="en-US"/>
        </w:rPr>
        <w:t xml:space="preserve">  Songül  ŞİMŞEK              Songül  TİRYAKİ                 Hanife  ŞİMŞEK                                Öznur  SEVİM       </w:t>
      </w:r>
    </w:p>
    <w:p w:rsidR="009271BF" w:rsidRDefault="009271BF" w:rsidP="00941E76">
      <w:pPr>
        <w:tabs>
          <w:tab w:val="left" w:pos="7500"/>
        </w:tabs>
        <w:rPr>
          <w:lang w:eastAsia="en-US"/>
        </w:rPr>
      </w:pPr>
      <w:r>
        <w:rPr>
          <w:lang w:eastAsia="en-US"/>
        </w:rPr>
        <w:tab/>
        <w:t xml:space="preserve">     </w:t>
      </w:r>
    </w:p>
    <w:p w:rsidR="009271BF" w:rsidRPr="009271BF" w:rsidRDefault="009271BF" w:rsidP="009271BF">
      <w:pPr>
        <w:rPr>
          <w:lang w:eastAsia="en-US"/>
        </w:rPr>
      </w:pPr>
    </w:p>
    <w:p w:rsidR="009271BF" w:rsidRDefault="009271BF" w:rsidP="009271BF">
      <w:pPr>
        <w:rPr>
          <w:lang w:eastAsia="en-US"/>
        </w:rPr>
      </w:pPr>
    </w:p>
    <w:p w:rsidR="009271BF" w:rsidRDefault="009271BF" w:rsidP="009271BF">
      <w:pPr>
        <w:tabs>
          <w:tab w:val="left" w:pos="4395"/>
        </w:tabs>
        <w:rPr>
          <w:lang w:eastAsia="en-US"/>
        </w:rPr>
      </w:pPr>
      <w:r>
        <w:rPr>
          <w:lang w:eastAsia="en-US"/>
        </w:rPr>
        <w:tab/>
      </w:r>
    </w:p>
    <w:p w:rsidR="009271BF" w:rsidRDefault="009271BF" w:rsidP="009271BF">
      <w:pPr>
        <w:rPr>
          <w:lang w:eastAsia="en-US"/>
        </w:rPr>
      </w:pPr>
    </w:p>
    <w:p w:rsidR="00941E76" w:rsidRDefault="00941E76" w:rsidP="009271BF">
      <w:pPr>
        <w:tabs>
          <w:tab w:val="left" w:pos="4800"/>
        </w:tabs>
        <w:rPr>
          <w:lang w:eastAsia="en-US"/>
        </w:rPr>
      </w:pPr>
      <w:r>
        <w:rPr>
          <w:lang w:eastAsia="en-US"/>
        </w:rPr>
        <w:t>3-E  Sınıf  Öğretmeni            3-F  Sınıf  Öğretmeni                                          Müdür  Yardımcısı</w:t>
      </w:r>
    </w:p>
    <w:p w:rsidR="00941E76" w:rsidRPr="00941E76" w:rsidRDefault="00941E76" w:rsidP="00941E76">
      <w:pPr>
        <w:rPr>
          <w:lang w:eastAsia="en-US"/>
        </w:rPr>
      </w:pPr>
    </w:p>
    <w:p w:rsidR="00941E76" w:rsidRDefault="00792A79" w:rsidP="00792A79">
      <w:pPr>
        <w:tabs>
          <w:tab w:val="left" w:pos="7155"/>
        </w:tabs>
        <w:rPr>
          <w:lang w:eastAsia="en-US"/>
        </w:rPr>
      </w:pPr>
      <w:r>
        <w:rPr>
          <w:lang w:eastAsia="en-US"/>
        </w:rPr>
        <w:tab/>
        <w:t xml:space="preserve">  Yahya        OYBAK</w:t>
      </w:r>
    </w:p>
    <w:p w:rsidR="00792A79" w:rsidRDefault="00941E76" w:rsidP="00941E76">
      <w:pPr>
        <w:rPr>
          <w:lang w:eastAsia="en-US"/>
        </w:rPr>
      </w:pPr>
      <w:r>
        <w:rPr>
          <w:lang w:eastAsia="en-US"/>
        </w:rPr>
        <w:t>Süheyla  KASA                     Nebahat  NALBANT</w:t>
      </w: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Pr="00792A79" w:rsidRDefault="00792A79" w:rsidP="00792A79">
      <w:pPr>
        <w:rPr>
          <w:lang w:eastAsia="en-US"/>
        </w:rPr>
      </w:pPr>
    </w:p>
    <w:p w:rsidR="00792A79" w:rsidRDefault="00792A79" w:rsidP="00792A79">
      <w:pPr>
        <w:rPr>
          <w:lang w:eastAsia="en-US"/>
        </w:rPr>
      </w:pPr>
    </w:p>
    <w:p w:rsidR="009449A6" w:rsidRDefault="00792A79" w:rsidP="00792A79">
      <w:pPr>
        <w:tabs>
          <w:tab w:val="left" w:pos="3720"/>
        </w:tabs>
        <w:rPr>
          <w:lang w:eastAsia="en-US"/>
        </w:rPr>
      </w:pPr>
      <w:r>
        <w:rPr>
          <w:lang w:eastAsia="en-US"/>
        </w:rPr>
        <w:tab/>
        <w:t xml:space="preserve">                </w:t>
      </w:r>
    </w:p>
    <w:p w:rsidR="00792A79" w:rsidRPr="00792A79" w:rsidRDefault="00792A79" w:rsidP="00792A79">
      <w:pPr>
        <w:tabs>
          <w:tab w:val="left" w:pos="3720"/>
        </w:tabs>
        <w:rPr>
          <w:lang w:eastAsia="en-US"/>
        </w:rPr>
      </w:pPr>
      <w:r>
        <w:rPr>
          <w:lang w:eastAsia="en-US"/>
        </w:rPr>
        <w:t xml:space="preserve">                                                                               </w:t>
      </w:r>
    </w:p>
    <w:sectPr w:rsidR="00792A79" w:rsidRPr="00792A79" w:rsidSect="00D07BA4">
      <w:type w:val="continuous"/>
      <w:pgSz w:w="11906" w:h="16838"/>
      <w:pgMar w:top="454" w:right="340" w:bottom="340"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2C9" w:rsidRPr="00B23AF3" w:rsidRDefault="00FA72C9" w:rsidP="00B23AF3">
      <w:pPr>
        <w:pStyle w:val="AralkYok"/>
        <w:rPr>
          <w:rFonts w:ascii="Times New Roman" w:eastAsia="Times New Roman" w:hAnsi="Times New Roman"/>
          <w:sz w:val="24"/>
          <w:szCs w:val="24"/>
          <w:lang w:eastAsia="tr-TR"/>
        </w:rPr>
      </w:pPr>
      <w:r>
        <w:separator/>
      </w:r>
    </w:p>
  </w:endnote>
  <w:endnote w:type="continuationSeparator" w:id="1">
    <w:p w:rsidR="00FA72C9" w:rsidRPr="00B23AF3" w:rsidRDefault="00FA72C9" w:rsidP="00B23AF3">
      <w:pPr>
        <w:pStyle w:val="AralkYok"/>
        <w:rPr>
          <w:rFonts w:ascii="Times New Roman" w:eastAsia="Times New Roman" w:hAnsi="Times New Roman"/>
          <w:sz w:val="24"/>
          <w:szCs w:val="24"/>
          <w:lang w:eastAsia="tr-TR"/>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Hand writing Mutlu">
    <w:panose1 w:val="00002100000000000000"/>
    <w:charset w:val="00"/>
    <w:family w:val="auto"/>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2C9" w:rsidRPr="00B23AF3" w:rsidRDefault="00FA72C9" w:rsidP="00B23AF3">
      <w:pPr>
        <w:pStyle w:val="AralkYok"/>
        <w:rPr>
          <w:rFonts w:ascii="Times New Roman" w:eastAsia="Times New Roman" w:hAnsi="Times New Roman"/>
          <w:sz w:val="24"/>
          <w:szCs w:val="24"/>
          <w:lang w:eastAsia="tr-TR"/>
        </w:rPr>
      </w:pPr>
      <w:r>
        <w:separator/>
      </w:r>
    </w:p>
  </w:footnote>
  <w:footnote w:type="continuationSeparator" w:id="1">
    <w:p w:rsidR="00FA72C9" w:rsidRPr="00B23AF3" w:rsidRDefault="00FA72C9" w:rsidP="00B23AF3">
      <w:pPr>
        <w:pStyle w:val="AralkYok"/>
        <w:rPr>
          <w:rFonts w:ascii="Times New Roman" w:eastAsia="Times New Roman" w:hAnsi="Times New Roman"/>
          <w:sz w:val="24"/>
          <w:szCs w:val="24"/>
          <w:lang w:eastAsia="tr-TR"/>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FEEBE82"/>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9"/>
    <w:lvl w:ilvl="0">
      <w:start w:val="1"/>
      <w:numFmt w:val="bullet"/>
      <w:lvlText w:val=""/>
      <w:lvlJc w:val="left"/>
      <w:pPr>
        <w:tabs>
          <w:tab w:val="num" w:pos="1068"/>
        </w:tabs>
        <w:ind w:left="1068" w:hanging="360"/>
      </w:pPr>
      <w:rPr>
        <w:rFonts w:ascii="Symbol" w:hAnsi="Symbol"/>
      </w:rPr>
    </w:lvl>
  </w:abstractNum>
  <w:abstractNum w:abstractNumId="2">
    <w:nsid w:val="00000003"/>
    <w:multiLevelType w:val="singleLevel"/>
    <w:tmpl w:val="00000003"/>
    <w:name w:val="WW8Num11"/>
    <w:lvl w:ilvl="0">
      <w:start w:val="1"/>
      <w:numFmt w:val="decimal"/>
      <w:lvlText w:val="%1-"/>
      <w:lvlJc w:val="left"/>
      <w:pPr>
        <w:tabs>
          <w:tab w:val="num" w:pos="0"/>
        </w:tabs>
        <w:ind w:left="720" w:hanging="360"/>
      </w:pPr>
      <w:rPr>
        <w:rFonts w:cs="Times New Roman"/>
        <w:b/>
      </w:rPr>
    </w:lvl>
  </w:abstractNum>
  <w:abstractNum w:abstractNumId="3">
    <w:nsid w:val="03B85334"/>
    <w:multiLevelType w:val="hybridMultilevel"/>
    <w:tmpl w:val="E73A51DA"/>
    <w:lvl w:ilvl="0" w:tplc="C2B04F36">
      <w:start w:val="1"/>
      <w:numFmt w:val="lowerLetter"/>
      <w:lvlText w:val="%1."/>
      <w:lvlJc w:val="left"/>
      <w:pPr>
        <w:tabs>
          <w:tab w:val="num" w:pos="1418"/>
        </w:tabs>
        <w:ind w:left="1418" w:hanging="284"/>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088A436E"/>
    <w:multiLevelType w:val="hybridMultilevel"/>
    <w:tmpl w:val="ADD8EB56"/>
    <w:lvl w:ilvl="0" w:tplc="CBF88B48">
      <w:start w:val="1"/>
      <w:numFmt w:val="decimal"/>
      <w:lvlText w:val="%1."/>
      <w:lvlJc w:val="left"/>
      <w:pPr>
        <w:tabs>
          <w:tab w:val="num" w:pos="907"/>
        </w:tabs>
        <w:ind w:left="907" w:hanging="340"/>
      </w:pPr>
      <w:rPr>
        <w:rFonts w:cs="Times New Roman" w:hint="default"/>
        <w:b/>
      </w:rPr>
    </w:lvl>
    <w:lvl w:ilvl="1" w:tplc="041F0001">
      <w:start w:val="1"/>
      <w:numFmt w:val="bullet"/>
      <w:lvlText w:val=""/>
      <w:lvlJc w:val="left"/>
      <w:pPr>
        <w:tabs>
          <w:tab w:val="num" w:pos="1800"/>
        </w:tabs>
        <w:ind w:left="1800" w:hanging="360"/>
      </w:pPr>
      <w:rPr>
        <w:rFonts w:ascii="Symbol" w:hAnsi="Symbol" w:hint="default"/>
      </w:rPr>
    </w:lvl>
    <w:lvl w:ilvl="2" w:tplc="A4A00AA0">
      <w:start w:val="6"/>
      <w:numFmt w:val="decimal"/>
      <w:lvlText w:val="%3"/>
      <w:lvlJc w:val="left"/>
      <w:pPr>
        <w:tabs>
          <w:tab w:val="num" w:pos="2700"/>
        </w:tabs>
        <w:ind w:left="270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nsid w:val="106F1CC2"/>
    <w:multiLevelType w:val="hybridMultilevel"/>
    <w:tmpl w:val="EF149B80"/>
    <w:lvl w:ilvl="0" w:tplc="C2B04F36">
      <w:start w:val="1"/>
      <w:numFmt w:val="lowerLetter"/>
      <w:lvlText w:val="%1."/>
      <w:lvlJc w:val="left"/>
      <w:pPr>
        <w:tabs>
          <w:tab w:val="num" w:pos="1418"/>
        </w:tabs>
        <w:ind w:left="1418" w:hanging="284"/>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364E7C4B"/>
    <w:multiLevelType w:val="hybridMultilevel"/>
    <w:tmpl w:val="4C9C70CE"/>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7">
    <w:nsid w:val="38A55472"/>
    <w:multiLevelType w:val="hybridMultilevel"/>
    <w:tmpl w:val="B1580674"/>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8">
    <w:nsid w:val="3FA30AB7"/>
    <w:multiLevelType w:val="hybridMultilevel"/>
    <w:tmpl w:val="877AC85C"/>
    <w:lvl w:ilvl="0" w:tplc="C2B04F36">
      <w:start w:val="1"/>
      <w:numFmt w:val="lowerLetter"/>
      <w:lvlText w:val="%1."/>
      <w:lvlJc w:val="left"/>
      <w:pPr>
        <w:tabs>
          <w:tab w:val="num" w:pos="1418"/>
        </w:tabs>
        <w:ind w:left="1418" w:hanging="284"/>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nsid w:val="65A546E5"/>
    <w:multiLevelType w:val="hybridMultilevel"/>
    <w:tmpl w:val="11122846"/>
    <w:lvl w:ilvl="0" w:tplc="8DA22754">
      <w:start w:val="1"/>
      <w:numFmt w:val="decimal"/>
      <w:lvlText w:val="%1."/>
      <w:lvlJc w:val="left"/>
      <w:pPr>
        <w:tabs>
          <w:tab w:val="num" w:pos="567"/>
        </w:tabs>
        <w:ind w:left="567" w:hanging="567"/>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72B430B3"/>
    <w:multiLevelType w:val="hybridMultilevel"/>
    <w:tmpl w:val="E29AF164"/>
    <w:lvl w:ilvl="0" w:tplc="041F0001">
      <w:start w:val="1"/>
      <w:numFmt w:val="bullet"/>
      <w:lvlText w:val=""/>
      <w:lvlJc w:val="left"/>
      <w:pPr>
        <w:ind w:left="1455" w:hanging="360"/>
      </w:pPr>
      <w:rPr>
        <w:rFonts w:ascii="Symbol" w:hAnsi="Symbol" w:hint="default"/>
      </w:rPr>
    </w:lvl>
    <w:lvl w:ilvl="1" w:tplc="041F0003" w:tentative="1">
      <w:start w:val="1"/>
      <w:numFmt w:val="bullet"/>
      <w:lvlText w:val="o"/>
      <w:lvlJc w:val="left"/>
      <w:pPr>
        <w:ind w:left="2175" w:hanging="360"/>
      </w:pPr>
      <w:rPr>
        <w:rFonts w:ascii="Courier New" w:hAnsi="Courier New" w:cs="Courier New" w:hint="default"/>
      </w:rPr>
    </w:lvl>
    <w:lvl w:ilvl="2" w:tplc="041F0005" w:tentative="1">
      <w:start w:val="1"/>
      <w:numFmt w:val="bullet"/>
      <w:lvlText w:val=""/>
      <w:lvlJc w:val="left"/>
      <w:pPr>
        <w:ind w:left="2895" w:hanging="360"/>
      </w:pPr>
      <w:rPr>
        <w:rFonts w:ascii="Wingdings" w:hAnsi="Wingdings" w:hint="default"/>
      </w:rPr>
    </w:lvl>
    <w:lvl w:ilvl="3" w:tplc="041F0001" w:tentative="1">
      <w:start w:val="1"/>
      <w:numFmt w:val="bullet"/>
      <w:lvlText w:val=""/>
      <w:lvlJc w:val="left"/>
      <w:pPr>
        <w:ind w:left="3615" w:hanging="360"/>
      </w:pPr>
      <w:rPr>
        <w:rFonts w:ascii="Symbol" w:hAnsi="Symbol" w:hint="default"/>
      </w:rPr>
    </w:lvl>
    <w:lvl w:ilvl="4" w:tplc="041F0003" w:tentative="1">
      <w:start w:val="1"/>
      <w:numFmt w:val="bullet"/>
      <w:lvlText w:val="o"/>
      <w:lvlJc w:val="left"/>
      <w:pPr>
        <w:ind w:left="4335" w:hanging="360"/>
      </w:pPr>
      <w:rPr>
        <w:rFonts w:ascii="Courier New" w:hAnsi="Courier New" w:cs="Courier New" w:hint="default"/>
      </w:rPr>
    </w:lvl>
    <w:lvl w:ilvl="5" w:tplc="041F0005" w:tentative="1">
      <w:start w:val="1"/>
      <w:numFmt w:val="bullet"/>
      <w:lvlText w:val=""/>
      <w:lvlJc w:val="left"/>
      <w:pPr>
        <w:ind w:left="5055" w:hanging="360"/>
      </w:pPr>
      <w:rPr>
        <w:rFonts w:ascii="Wingdings" w:hAnsi="Wingdings" w:hint="default"/>
      </w:rPr>
    </w:lvl>
    <w:lvl w:ilvl="6" w:tplc="041F0001" w:tentative="1">
      <w:start w:val="1"/>
      <w:numFmt w:val="bullet"/>
      <w:lvlText w:val=""/>
      <w:lvlJc w:val="left"/>
      <w:pPr>
        <w:ind w:left="5775" w:hanging="360"/>
      </w:pPr>
      <w:rPr>
        <w:rFonts w:ascii="Symbol" w:hAnsi="Symbol" w:hint="default"/>
      </w:rPr>
    </w:lvl>
    <w:lvl w:ilvl="7" w:tplc="041F0003" w:tentative="1">
      <w:start w:val="1"/>
      <w:numFmt w:val="bullet"/>
      <w:lvlText w:val="o"/>
      <w:lvlJc w:val="left"/>
      <w:pPr>
        <w:ind w:left="6495" w:hanging="360"/>
      </w:pPr>
      <w:rPr>
        <w:rFonts w:ascii="Courier New" w:hAnsi="Courier New" w:cs="Courier New" w:hint="default"/>
      </w:rPr>
    </w:lvl>
    <w:lvl w:ilvl="8" w:tplc="041F0005" w:tentative="1">
      <w:start w:val="1"/>
      <w:numFmt w:val="bullet"/>
      <w:lvlText w:val=""/>
      <w:lvlJc w:val="left"/>
      <w:pPr>
        <w:ind w:left="721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2"/>
  </w:num>
  <w:num w:numId="11">
    <w:abstractNumId w:val="1"/>
  </w:num>
  <w:num w:numId="12">
    <w:abstractNumId w:val="7"/>
  </w:num>
  <w:num w:numId="13">
    <w:abstractNumId w:val="6"/>
  </w:num>
  <w:num w:numId="14">
    <w:abstractNumId w:val="3"/>
  </w:num>
  <w:num w:numId="15">
    <w:abstractNumId w:val="5"/>
  </w:num>
  <w:num w:numId="16">
    <w:abstractNumId w:val="9"/>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29147B"/>
    <w:rsid w:val="00026ED9"/>
    <w:rsid w:val="00027AAA"/>
    <w:rsid w:val="0003006A"/>
    <w:rsid w:val="00042A0E"/>
    <w:rsid w:val="00065CCB"/>
    <w:rsid w:val="00074138"/>
    <w:rsid w:val="000761F5"/>
    <w:rsid w:val="000945BF"/>
    <w:rsid w:val="000D12BF"/>
    <w:rsid w:val="00125912"/>
    <w:rsid w:val="00132130"/>
    <w:rsid w:val="001336E0"/>
    <w:rsid w:val="00164C74"/>
    <w:rsid w:val="00180999"/>
    <w:rsid w:val="001817E4"/>
    <w:rsid w:val="001874B7"/>
    <w:rsid w:val="00197C11"/>
    <w:rsid w:val="001A2138"/>
    <w:rsid w:val="001A5E17"/>
    <w:rsid w:val="001B6124"/>
    <w:rsid w:val="001B7D8E"/>
    <w:rsid w:val="001F51C9"/>
    <w:rsid w:val="0020011C"/>
    <w:rsid w:val="00216D78"/>
    <w:rsid w:val="00267642"/>
    <w:rsid w:val="00271FF3"/>
    <w:rsid w:val="00276616"/>
    <w:rsid w:val="00283ACF"/>
    <w:rsid w:val="0028714C"/>
    <w:rsid w:val="0029147B"/>
    <w:rsid w:val="00294EB7"/>
    <w:rsid w:val="002B44C3"/>
    <w:rsid w:val="003023B8"/>
    <w:rsid w:val="0030735F"/>
    <w:rsid w:val="00307D5F"/>
    <w:rsid w:val="00310453"/>
    <w:rsid w:val="003169F7"/>
    <w:rsid w:val="0032772C"/>
    <w:rsid w:val="0033273D"/>
    <w:rsid w:val="0033309B"/>
    <w:rsid w:val="003901B8"/>
    <w:rsid w:val="00392998"/>
    <w:rsid w:val="00393C87"/>
    <w:rsid w:val="003B0BA4"/>
    <w:rsid w:val="003B7A58"/>
    <w:rsid w:val="003C7FA1"/>
    <w:rsid w:val="003D102E"/>
    <w:rsid w:val="003F5AC9"/>
    <w:rsid w:val="00404A28"/>
    <w:rsid w:val="0042083B"/>
    <w:rsid w:val="00430C89"/>
    <w:rsid w:val="004312E8"/>
    <w:rsid w:val="00441667"/>
    <w:rsid w:val="0044315F"/>
    <w:rsid w:val="00461BC0"/>
    <w:rsid w:val="00477BA9"/>
    <w:rsid w:val="0048262B"/>
    <w:rsid w:val="00490972"/>
    <w:rsid w:val="004B129F"/>
    <w:rsid w:val="004B4D78"/>
    <w:rsid w:val="004B6720"/>
    <w:rsid w:val="004C6E63"/>
    <w:rsid w:val="004F4792"/>
    <w:rsid w:val="004F68E6"/>
    <w:rsid w:val="00503A24"/>
    <w:rsid w:val="0052118F"/>
    <w:rsid w:val="005238C5"/>
    <w:rsid w:val="005239E7"/>
    <w:rsid w:val="00524AA2"/>
    <w:rsid w:val="00525531"/>
    <w:rsid w:val="00532536"/>
    <w:rsid w:val="00532AA2"/>
    <w:rsid w:val="005412F6"/>
    <w:rsid w:val="005445CF"/>
    <w:rsid w:val="00564581"/>
    <w:rsid w:val="00584657"/>
    <w:rsid w:val="0058606E"/>
    <w:rsid w:val="005A5047"/>
    <w:rsid w:val="005A6076"/>
    <w:rsid w:val="005B53CE"/>
    <w:rsid w:val="005B5F36"/>
    <w:rsid w:val="005C03EB"/>
    <w:rsid w:val="005E1897"/>
    <w:rsid w:val="005E246B"/>
    <w:rsid w:val="005E3452"/>
    <w:rsid w:val="005E42E0"/>
    <w:rsid w:val="005E77E8"/>
    <w:rsid w:val="00617A8C"/>
    <w:rsid w:val="006265CC"/>
    <w:rsid w:val="006538CD"/>
    <w:rsid w:val="0067191D"/>
    <w:rsid w:val="00674DF6"/>
    <w:rsid w:val="00680280"/>
    <w:rsid w:val="00681171"/>
    <w:rsid w:val="00682948"/>
    <w:rsid w:val="0069183E"/>
    <w:rsid w:val="00695D87"/>
    <w:rsid w:val="006A7340"/>
    <w:rsid w:val="006B7D5A"/>
    <w:rsid w:val="006D5837"/>
    <w:rsid w:val="006D5DDF"/>
    <w:rsid w:val="006E08E0"/>
    <w:rsid w:val="006E1EA0"/>
    <w:rsid w:val="006E4DE6"/>
    <w:rsid w:val="007050EB"/>
    <w:rsid w:val="00705C88"/>
    <w:rsid w:val="007244D3"/>
    <w:rsid w:val="00734E0D"/>
    <w:rsid w:val="00751AB7"/>
    <w:rsid w:val="00756E59"/>
    <w:rsid w:val="007576CC"/>
    <w:rsid w:val="00774FE3"/>
    <w:rsid w:val="00792A79"/>
    <w:rsid w:val="00797B88"/>
    <w:rsid w:val="007D65C8"/>
    <w:rsid w:val="007E4144"/>
    <w:rsid w:val="007E710F"/>
    <w:rsid w:val="00803EFE"/>
    <w:rsid w:val="00812488"/>
    <w:rsid w:val="0082052D"/>
    <w:rsid w:val="00826E03"/>
    <w:rsid w:val="00831E5F"/>
    <w:rsid w:val="00834D2C"/>
    <w:rsid w:val="008624AF"/>
    <w:rsid w:val="00870BA6"/>
    <w:rsid w:val="00897A80"/>
    <w:rsid w:val="008A01B7"/>
    <w:rsid w:val="008C692C"/>
    <w:rsid w:val="008E171E"/>
    <w:rsid w:val="00906C3E"/>
    <w:rsid w:val="00914117"/>
    <w:rsid w:val="0092230F"/>
    <w:rsid w:val="009271BF"/>
    <w:rsid w:val="00930936"/>
    <w:rsid w:val="00941E76"/>
    <w:rsid w:val="0094448F"/>
    <w:rsid w:val="009449A6"/>
    <w:rsid w:val="00946B9D"/>
    <w:rsid w:val="00950CEB"/>
    <w:rsid w:val="0095782C"/>
    <w:rsid w:val="0096210A"/>
    <w:rsid w:val="00966791"/>
    <w:rsid w:val="00981A48"/>
    <w:rsid w:val="00993B1C"/>
    <w:rsid w:val="009D0F1E"/>
    <w:rsid w:val="009E23C3"/>
    <w:rsid w:val="00A015D3"/>
    <w:rsid w:val="00A57F31"/>
    <w:rsid w:val="00A63C00"/>
    <w:rsid w:val="00A74B0F"/>
    <w:rsid w:val="00A86C70"/>
    <w:rsid w:val="00AC7872"/>
    <w:rsid w:val="00AD5C84"/>
    <w:rsid w:val="00AE6EC6"/>
    <w:rsid w:val="00AF3928"/>
    <w:rsid w:val="00AF7BFC"/>
    <w:rsid w:val="00B23AF3"/>
    <w:rsid w:val="00B44187"/>
    <w:rsid w:val="00B44B95"/>
    <w:rsid w:val="00B51BB2"/>
    <w:rsid w:val="00B56164"/>
    <w:rsid w:val="00BD26DF"/>
    <w:rsid w:val="00BF2664"/>
    <w:rsid w:val="00C22F5D"/>
    <w:rsid w:val="00C3225E"/>
    <w:rsid w:val="00C37A8D"/>
    <w:rsid w:val="00C45A41"/>
    <w:rsid w:val="00C55F28"/>
    <w:rsid w:val="00C57D46"/>
    <w:rsid w:val="00C6404D"/>
    <w:rsid w:val="00C71631"/>
    <w:rsid w:val="00C82A3B"/>
    <w:rsid w:val="00C82B7D"/>
    <w:rsid w:val="00C835A3"/>
    <w:rsid w:val="00C967C5"/>
    <w:rsid w:val="00C96ECE"/>
    <w:rsid w:val="00CA5900"/>
    <w:rsid w:val="00CA6E87"/>
    <w:rsid w:val="00CB681D"/>
    <w:rsid w:val="00CC4C9D"/>
    <w:rsid w:val="00CD09AF"/>
    <w:rsid w:val="00CD3282"/>
    <w:rsid w:val="00CD64BC"/>
    <w:rsid w:val="00D07BA4"/>
    <w:rsid w:val="00D3629C"/>
    <w:rsid w:val="00D4797F"/>
    <w:rsid w:val="00D53E7D"/>
    <w:rsid w:val="00D552C3"/>
    <w:rsid w:val="00D559A6"/>
    <w:rsid w:val="00D65523"/>
    <w:rsid w:val="00D71B76"/>
    <w:rsid w:val="00D84D23"/>
    <w:rsid w:val="00D87C2F"/>
    <w:rsid w:val="00D9694D"/>
    <w:rsid w:val="00DB01F1"/>
    <w:rsid w:val="00DB35FF"/>
    <w:rsid w:val="00DB4E39"/>
    <w:rsid w:val="00DC12BB"/>
    <w:rsid w:val="00DC7343"/>
    <w:rsid w:val="00E04912"/>
    <w:rsid w:val="00E0557D"/>
    <w:rsid w:val="00E10AA9"/>
    <w:rsid w:val="00E23F3F"/>
    <w:rsid w:val="00E374D5"/>
    <w:rsid w:val="00E415CB"/>
    <w:rsid w:val="00E41A35"/>
    <w:rsid w:val="00E4275B"/>
    <w:rsid w:val="00E43AEA"/>
    <w:rsid w:val="00E536C5"/>
    <w:rsid w:val="00E62523"/>
    <w:rsid w:val="00E85EB2"/>
    <w:rsid w:val="00E941ED"/>
    <w:rsid w:val="00EA68BD"/>
    <w:rsid w:val="00EB19EF"/>
    <w:rsid w:val="00ED4EC9"/>
    <w:rsid w:val="00EE0126"/>
    <w:rsid w:val="00EF0812"/>
    <w:rsid w:val="00F3372D"/>
    <w:rsid w:val="00F4415C"/>
    <w:rsid w:val="00F61E06"/>
    <w:rsid w:val="00F62334"/>
    <w:rsid w:val="00F62EA7"/>
    <w:rsid w:val="00F65CDD"/>
    <w:rsid w:val="00F723A2"/>
    <w:rsid w:val="00F762F7"/>
    <w:rsid w:val="00F84DC3"/>
    <w:rsid w:val="00FA72C9"/>
    <w:rsid w:val="00FC3C46"/>
    <w:rsid w:val="00FF2D8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7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5A5047"/>
    <w:rPr>
      <w:rFonts w:ascii="Arial" w:hAnsi="Arial"/>
      <w:lang w:eastAsia="en-US"/>
    </w:rPr>
  </w:style>
  <w:style w:type="paragraph" w:customStyle="1" w:styleId="GvdeMetni21">
    <w:name w:val="Gövde Metni 21"/>
    <w:basedOn w:val="Normal"/>
    <w:uiPriority w:val="99"/>
    <w:rsid w:val="0029147B"/>
    <w:pPr>
      <w:widowControl w:val="0"/>
      <w:tabs>
        <w:tab w:val="left" w:pos="9000"/>
      </w:tabs>
      <w:suppressAutoHyphens/>
    </w:pPr>
    <w:rPr>
      <w:rFonts w:eastAsia="Calibri"/>
      <w:kern w:val="1"/>
      <w:sz w:val="28"/>
    </w:rPr>
  </w:style>
  <w:style w:type="paragraph" w:styleId="Liste2">
    <w:name w:val="List 2"/>
    <w:basedOn w:val="Normal"/>
    <w:uiPriority w:val="99"/>
    <w:rsid w:val="00680280"/>
    <w:pPr>
      <w:widowControl w:val="0"/>
      <w:suppressAutoHyphens/>
      <w:ind w:left="566" w:hanging="283"/>
      <w:contextualSpacing/>
    </w:pPr>
    <w:rPr>
      <w:rFonts w:eastAsia="Calibri"/>
      <w:kern w:val="1"/>
    </w:rPr>
  </w:style>
  <w:style w:type="paragraph" w:customStyle="1" w:styleId="Liste21">
    <w:name w:val="Liste 21"/>
    <w:basedOn w:val="Normal"/>
    <w:uiPriority w:val="99"/>
    <w:rsid w:val="00680280"/>
    <w:pPr>
      <w:widowControl w:val="0"/>
      <w:suppressAutoHyphens/>
      <w:ind w:left="566" w:hanging="283"/>
    </w:pPr>
    <w:rPr>
      <w:rFonts w:eastAsia="Calibri"/>
      <w:kern w:val="1"/>
      <w:lang w:eastAsia="ar-SA"/>
    </w:rPr>
  </w:style>
  <w:style w:type="table" w:styleId="AkListe-Vurgu3">
    <w:name w:val="Light List Accent 3"/>
    <w:basedOn w:val="NormalTablo"/>
    <w:uiPriority w:val="99"/>
    <w:rsid w:val="006D583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TabloKlavuzu">
    <w:name w:val="Table Grid"/>
    <w:basedOn w:val="NormalTablo"/>
    <w:uiPriority w:val="99"/>
    <w:rsid w:val="00705C8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uiPriority w:val="99"/>
    <w:rsid w:val="005E1897"/>
    <w:pPr>
      <w:tabs>
        <w:tab w:val="left" w:pos="2550"/>
      </w:tabs>
      <w:outlineLvl w:val="0"/>
    </w:pPr>
    <w:rPr>
      <w:rFonts w:ascii="Hand writing Mutlu" w:hAnsi="Hand writing Mutlu"/>
    </w:rPr>
  </w:style>
  <w:style w:type="paragraph" w:styleId="ListeParagraf">
    <w:name w:val="List Paragraph"/>
    <w:basedOn w:val="Normal"/>
    <w:uiPriority w:val="99"/>
    <w:qFormat/>
    <w:rsid w:val="005E1897"/>
    <w:pPr>
      <w:ind w:left="720"/>
      <w:contextualSpacing/>
    </w:pPr>
  </w:style>
  <w:style w:type="paragraph" w:styleId="ListeMaddemi2">
    <w:name w:val="List Bullet 2"/>
    <w:basedOn w:val="Normal"/>
    <w:link w:val="ListeMaddemi2Char"/>
    <w:autoRedefine/>
    <w:uiPriority w:val="99"/>
    <w:rsid w:val="00D07BA4"/>
    <w:pPr>
      <w:ind w:left="360" w:hanging="360"/>
    </w:pPr>
    <w:rPr>
      <w:rFonts w:ascii="Comic Sans MS" w:hAnsi="Comic Sans MS"/>
      <w:sz w:val="20"/>
    </w:rPr>
  </w:style>
  <w:style w:type="character" w:customStyle="1" w:styleId="ListeMaddemi2Char">
    <w:name w:val="Liste Madde İmi 2 Char"/>
    <w:basedOn w:val="VarsaylanParagrafYazTipi"/>
    <w:link w:val="ListeMaddemi2"/>
    <w:uiPriority w:val="99"/>
    <w:locked/>
    <w:rsid w:val="00D07BA4"/>
    <w:rPr>
      <w:rFonts w:ascii="Comic Sans MS" w:hAnsi="Comic Sans MS" w:cs="Times New Roman"/>
      <w:sz w:val="24"/>
      <w:szCs w:val="24"/>
      <w:lang w:eastAsia="tr-TR"/>
    </w:rPr>
  </w:style>
  <w:style w:type="character" w:styleId="Kpr">
    <w:name w:val="Hyperlink"/>
    <w:basedOn w:val="VarsaylanParagrafYazTipi"/>
    <w:uiPriority w:val="99"/>
    <w:rsid w:val="006E1EA0"/>
    <w:rPr>
      <w:rFonts w:cs="Times New Roman"/>
      <w:color w:val="0000FF"/>
      <w:u w:val="single"/>
    </w:rPr>
  </w:style>
  <w:style w:type="character" w:customStyle="1" w:styleId="Normal1">
    <w:name w:val="Normal1"/>
    <w:rsid w:val="00DB01F1"/>
    <w:rPr>
      <w:rFonts w:ascii="Helvetica" w:hAnsi="Helvetica"/>
      <w:sz w:val="24"/>
    </w:rPr>
  </w:style>
  <w:style w:type="paragraph" w:styleId="stbilgi">
    <w:name w:val="header"/>
    <w:basedOn w:val="Normal"/>
    <w:link w:val="stbilgiChar"/>
    <w:uiPriority w:val="99"/>
    <w:semiHidden/>
    <w:unhideWhenUsed/>
    <w:rsid w:val="00B23AF3"/>
    <w:pPr>
      <w:tabs>
        <w:tab w:val="center" w:pos="4536"/>
        <w:tab w:val="right" w:pos="9072"/>
      </w:tabs>
    </w:pPr>
  </w:style>
  <w:style w:type="character" w:customStyle="1" w:styleId="stbilgiChar">
    <w:name w:val="Üstbilgi Char"/>
    <w:basedOn w:val="VarsaylanParagrafYazTipi"/>
    <w:link w:val="stbilgi"/>
    <w:uiPriority w:val="99"/>
    <w:semiHidden/>
    <w:rsid w:val="00B23AF3"/>
    <w:rPr>
      <w:rFonts w:ascii="Times New Roman" w:eastAsia="Times New Roman" w:hAnsi="Times New Roman"/>
      <w:sz w:val="24"/>
      <w:szCs w:val="24"/>
    </w:rPr>
  </w:style>
  <w:style w:type="paragraph" w:styleId="Altbilgi">
    <w:name w:val="footer"/>
    <w:basedOn w:val="Normal"/>
    <w:link w:val="AltbilgiChar"/>
    <w:uiPriority w:val="99"/>
    <w:semiHidden/>
    <w:unhideWhenUsed/>
    <w:rsid w:val="00B23AF3"/>
    <w:pPr>
      <w:tabs>
        <w:tab w:val="center" w:pos="4536"/>
        <w:tab w:val="right" w:pos="9072"/>
      </w:tabs>
    </w:pPr>
  </w:style>
  <w:style w:type="character" w:customStyle="1" w:styleId="AltbilgiChar">
    <w:name w:val="Altbilgi Char"/>
    <w:basedOn w:val="VarsaylanParagrafYazTipi"/>
    <w:link w:val="Altbilgi"/>
    <w:uiPriority w:val="99"/>
    <w:semiHidden/>
    <w:rsid w:val="00B23AF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23863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5412</Words>
  <Characters>30849</Characters>
  <Application>Microsoft Office Word</Application>
  <DocSecurity>0</DocSecurity>
  <Lines>257</Lines>
  <Paragraphs>72</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75. YIL REZAN HA</vt:lpstr>
    </vt:vector>
  </TitlesOfParts>
  <Company/>
  <LinksUpToDate>false</LinksUpToDate>
  <CharactersWithSpaces>36189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GEZER</dc:creator>
  <cp:lastModifiedBy>ds</cp:lastModifiedBy>
  <cp:revision>16</cp:revision>
  <dcterms:created xsi:type="dcterms:W3CDTF">2014-09-03T06:35:00Z</dcterms:created>
  <dcterms:modified xsi:type="dcterms:W3CDTF">2014-09-03T09:40:00Z</dcterms:modified>
</cp:coreProperties>
</file>