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EB" w:rsidRDefault="001D14EB" w:rsidP="001D14E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rPr>
          <w:sz w:val="24"/>
        </w:rPr>
      </w:pPr>
    </w:p>
    <w:p w:rsidR="00F5557D" w:rsidRDefault="00935A8F" w:rsidP="0021778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rPr>
          <w:sz w:val="36"/>
          <w:szCs w:val="36"/>
        </w:rPr>
      </w:pPr>
      <w:r>
        <w:rPr>
          <w:sz w:val="24"/>
        </w:rPr>
        <w:t xml:space="preserve">    </w:t>
      </w:r>
      <w:r w:rsidR="004923FD">
        <w:rPr>
          <w:sz w:val="24"/>
        </w:rPr>
        <w:t xml:space="preserve">   </w:t>
      </w:r>
      <w:r>
        <w:rPr>
          <w:sz w:val="24"/>
        </w:rPr>
        <w:t xml:space="preserve"> </w:t>
      </w:r>
      <w:r w:rsidR="008E3659" w:rsidRPr="00F5557D">
        <w:rPr>
          <w:sz w:val="36"/>
          <w:szCs w:val="36"/>
        </w:rPr>
        <w:t>201</w:t>
      </w:r>
      <w:r w:rsidR="00A318E8" w:rsidRPr="00F5557D">
        <w:rPr>
          <w:sz w:val="36"/>
          <w:szCs w:val="36"/>
        </w:rPr>
        <w:t>5</w:t>
      </w:r>
      <w:r w:rsidR="00F0463A" w:rsidRPr="00F5557D">
        <w:rPr>
          <w:sz w:val="36"/>
          <w:szCs w:val="36"/>
        </w:rPr>
        <w:t>-201</w:t>
      </w:r>
      <w:r w:rsidR="00A318E8" w:rsidRPr="00F5557D">
        <w:rPr>
          <w:sz w:val="36"/>
          <w:szCs w:val="36"/>
        </w:rPr>
        <w:t>6</w:t>
      </w:r>
      <w:r w:rsidR="008E3659" w:rsidRPr="00F5557D">
        <w:rPr>
          <w:sz w:val="36"/>
          <w:szCs w:val="36"/>
        </w:rPr>
        <w:t xml:space="preserve"> EĞİTİM  ÖĞRETİM YILI </w:t>
      </w:r>
      <w:r w:rsidR="00C92180" w:rsidRPr="00F5557D">
        <w:rPr>
          <w:sz w:val="36"/>
          <w:szCs w:val="36"/>
        </w:rPr>
        <w:t xml:space="preserve">CUMHURİYET </w:t>
      </w:r>
      <w:r w:rsidR="00F0463A" w:rsidRPr="00F5557D">
        <w:rPr>
          <w:sz w:val="36"/>
          <w:szCs w:val="36"/>
        </w:rPr>
        <w:t>İLKOKULU</w:t>
      </w:r>
    </w:p>
    <w:p w:rsidR="008E3659" w:rsidRPr="00F5557D" w:rsidRDefault="00F0463A" w:rsidP="008E3659">
      <w:pPr>
        <w:jc w:val="center"/>
        <w:rPr>
          <w:sz w:val="36"/>
          <w:szCs w:val="36"/>
        </w:rPr>
      </w:pPr>
      <w:r w:rsidRPr="00F5557D">
        <w:rPr>
          <w:sz w:val="36"/>
          <w:szCs w:val="36"/>
        </w:rPr>
        <w:t xml:space="preserve"> </w:t>
      </w:r>
      <w:r w:rsidR="008E3659" w:rsidRPr="00F5557D">
        <w:rPr>
          <w:sz w:val="36"/>
          <w:szCs w:val="36"/>
        </w:rPr>
        <w:t xml:space="preserve">1.SINIFLAR 1. DÖNEM  </w:t>
      </w:r>
      <w:r w:rsidR="006A16D5" w:rsidRPr="00F5557D">
        <w:rPr>
          <w:sz w:val="36"/>
          <w:szCs w:val="36"/>
        </w:rPr>
        <w:t>1.</w:t>
      </w:r>
      <w:r w:rsidR="008E3659" w:rsidRPr="00F5557D">
        <w:rPr>
          <w:sz w:val="36"/>
          <w:szCs w:val="36"/>
        </w:rPr>
        <w:t xml:space="preserve">ZÜMRE ÖĞRETMENLERİ KURULU TOPLANTI </w:t>
      </w:r>
      <w:r w:rsidR="0021778F">
        <w:rPr>
          <w:sz w:val="36"/>
          <w:szCs w:val="36"/>
        </w:rPr>
        <w:t>KARARLARI</w:t>
      </w:r>
    </w:p>
    <w:p w:rsidR="008E3659" w:rsidRPr="00F5557D" w:rsidRDefault="004923FD" w:rsidP="008E3659">
      <w:pPr>
        <w:rPr>
          <w:sz w:val="36"/>
          <w:szCs w:val="36"/>
        </w:rPr>
      </w:pPr>
      <w:r>
        <w:rPr>
          <w:sz w:val="36"/>
          <w:szCs w:val="36"/>
        </w:rPr>
        <w:t>Alınan Kararlar:</w:t>
      </w:r>
    </w:p>
    <w:p w:rsidR="0021778F" w:rsidRDefault="0021778F" w:rsidP="007F62C1">
      <w:pPr>
        <w:rPr>
          <w:sz w:val="24"/>
        </w:rPr>
      </w:pPr>
      <w:r w:rsidRPr="007F62C1">
        <w:rPr>
          <w:b/>
          <w:sz w:val="28"/>
          <w:szCs w:val="28"/>
        </w:rPr>
        <w:t>1</w:t>
      </w:r>
      <w:r w:rsidRPr="0021778F">
        <w:rPr>
          <w:sz w:val="24"/>
        </w:rPr>
        <w:t>.</w:t>
      </w:r>
      <w:r>
        <w:rPr>
          <w:sz w:val="24"/>
        </w:rPr>
        <w:t xml:space="preserve"> </w:t>
      </w:r>
      <w:r w:rsidRPr="0021778F">
        <w:rPr>
          <w:sz w:val="24"/>
        </w:rPr>
        <w:t xml:space="preserve">Zümre  başkanlığına </w:t>
      </w:r>
      <w:r w:rsidR="00050B77" w:rsidRPr="0021778F">
        <w:rPr>
          <w:sz w:val="24"/>
        </w:rPr>
        <w:t>Selma Günay</w:t>
      </w:r>
      <w:r w:rsidRPr="0021778F">
        <w:rPr>
          <w:sz w:val="24"/>
        </w:rPr>
        <w:t xml:space="preserve">’ın </w:t>
      </w:r>
      <w:r w:rsidR="00A318E8" w:rsidRPr="0021778F">
        <w:rPr>
          <w:sz w:val="24"/>
        </w:rPr>
        <w:t xml:space="preserve"> </w:t>
      </w:r>
      <w:r w:rsidR="009866F5" w:rsidRPr="0021778F">
        <w:rPr>
          <w:sz w:val="24"/>
        </w:rPr>
        <w:t>seçil</w:t>
      </w:r>
      <w:r w:rsidRPr="0021778F">
        <w:rPr>
          <w:sz w:val="24"/>
        </w:rPr>
        <w:t>mesine,</w:t>
      </w:r>
    </w:p>
    <w:p w:rsidR="00092433" w:rsidRPr="007F62C1" w:rsidRDefault="007F62C1" w:rsidP="007F62C1">
      <w:pPr>
        <w:rPr>
          <w:sz w:val="24"/>
        </w:rPr>
      </w:pPr>
      <w:r w:rsidRPr="007F62C1">
        <w:rPr>
          <w:b/>
          <w:sz w:val="28"/>
          <w:szCs w:val="28"/>
        </w:rPr>
        <w:t>2</w:t>
      </w:r>
      <w:r>
        <w:rPr>
          <w:sz w:val="24"/>
        </w:rPr>
        <w:t>.</w:t>
      </w:r>
      <w:r w:rsidR="00092433" w:rsidRPr="00F5557D">
        <w:rPr>
          <w:sz w:val="24"/>
        </w:rPr>
        <w:t>25 Haziran 2015 tarih ve 2937 sayılı Resmi Gazetedeki İlköğretim Kurumları Yönetmeliği 5 Madde 1 fıkrası gereği devamsızlıkları</w:t>
      </w:r>
      <w:r w:rsidR="006A16D5" w:rsidRPr="00F5557D">
        <w:rPr>
          <w:sz w:val="24"/>
        </w:rPr>
        <w:t>n takip ed</w:t>
      </w:r>
      <w:r>
        <w:rPr>
          <w:sz w:val="24"/>
        </w:rPr>
        <w:t>ile</w:t>
      </w:r>
      <w:r w:rsidR="00092433" w:rsidRPr="00F5557D">
        <w:rPr>
          <w:sz w:val="24"/>
        </w:rPr>
        <w:t>rek</w:t>
      </w:r>
      <w:r w:rsidR="006A16D5" w:rsidRPr="00F5557D">
        <w:rPr>
          <w:sz w:val="24"/>
        </w:rPr>
        <w:t>,</w:t>
      </w:r>
      <w:r w:rsidR="00092433" w:rsidRPr="00F5557D">
        <w:rPr>
          <w:sz w:val="24"/>
        </w:rPr>
        <w:t xml:space="preserve"> </w:t>
      </w:r>
      <w:r>
        <w:rPr>
          <w:sz w:val="24"/>
        </w:rPr>
        <w:t>e-okul bilgi</w:t>
      </w:r>
      <w:r w:rsidR="00092433" w:rsidRPr="00F5557D">
        <w:rPr>
          <w:sz w:val="24"/>
        </w:rPr>
        <w:t xml:space="preserve"> gi</w:t>
      </w:r>
      <w:r w:rsidR="006A16D5" w:rsidRPr="00F5557D">
        <w:rPr>
          <w:sz w:val="24"/>
        </w:rPr>
        <w:t>rişlerinin zamanında işlenmesi</w:t>
      </w:r>
      <w:r>
        <w:rPr>
          <w:sz w:val="24"/>
        </w:rPr>
        <w:t>ne,</w:t>
      </w:r>
    </w:p>
    <w:p w:rsidR="007F62C1" w:rsidRPr="00F5557D" w:rsidRDefault="007F62C1" w:rsidP="007F62C1">
      <w:pPr>
        <w:pStyle w:val="AralkYok1"/>
        <w:rPr>
          <w:sz w:val="24"/>
          <w:szCs w:val="24"/>
        </w:rPr>
      </w:pPr>
      <w:r w:rsidRPr="007F62C1">
        <w:rPr>
          <w:b/>
          <w:sz w:val="28"/>
          <w:szCs w:val="28"/>
        </w:rPr>
        <w:t>3</w:t>
      </w:r>
      <w:r>
        <w:rPr>
          <w:sz w:val="24"/>
        </w:rPr>
        <w:t>.</w:t>
      </w:r>
      <w:r w:rsidR="006A16D5" w:rsidRPr="00F5557D">
        <w:rPr>
          <w:sz w:val="24"/>
          <w:szCs w:val="24"/>
        </w:rPr>
        <w:t xml:space="preserve"> </w:t>
      </w:r>
      <w:r>
        <w:t>O</w:t>
      </w:r>
      <w:r w:rsidRPr="00F5557D">
        <w:rPr>
          <w:sz w:val="24"/>
          <w:szCs w:val="24"/>
        </w:rPr>
        <w:t>kulların açılış tarihini</w:t>
      </w:r>
      <w:r>
        <w:rPr>
          <w:sz w:val="24"/>
          <w:szCs w:val="24"/>
        </w:rPr>
        <w:t>n</w:t>
      </w:r>
      <w:r w:rsidRPr="00F5557D">
        <w:rPr>
          <w:sz w:val="24"/>
          <w:szCs w:val="24"/>
        </w:rPr>
        <w:t xml:space="preserve"> 28 Eylül’ e alınması ve uyum haftasının okulun açıldığı il</w:t>
      </w:r>
      <w:r>
        <w:rPr>
          <w:sz w:val="24"/>
          <w:szCs w:val="24"/>
        </w:rPr>
        <w:t>k</w:t>
      </w:r>
      <w:r w:rsidRPr="00F5557D">
        <w:rPr>
          <w:sz w:val="24"/>
          <w:szCs w:val="24"/>
        </w:rPr>
        <w:t xml:space="preserve"> hafta ile birleştirilmesi nedeniyle ilk hafta yaşanabilecek uyum sorunları için</w:t>
      </w:r>
      <w:r>
        <w:rPr>
          <w:sz w:val="24"/>
          <w:szCs w:val="24"/>
        </w:rPr>
        <w:t xml:space="preserve"> velilerle işbirliği yapılmasına,</w:t>
      </w:r>
    </w:p>
    <w:p w:rsidR="007F62C1" w:rsidRPr="006467F7" w:rsidRDefault="007F62C1" w:rsidP="007F62C1">
      <w:pPr>
        <w:rPr>
          <w:sz w:val="22"/>
          <w:szCs w:val="22"/>
        </w:rPr>
      </w:pPr>
      <w:r w:rsidRPr="007F62C1">
        <w:rPr>
          <w:rFonts w:eastAsia="Calibri"/>
          <w:b/>
          <w:sz w:val="28"/>
          <w:szCs w:val="28"/>
        </w:rPr>
        <w:t>4</w:t>
      </w:r>
      <w:r>
        <w:rPr>
          <w:sz w:val="24"/>
        </w:rPr>
        <w:t>.</w:t>
      </w:r>
      <w:r w:rsidRPr="007F62C1">
        <w:rPr>
          <w:sz w:val="22"/>
          <w:szCs w:val="22"/>
        </w:rPr>
        <w:t xml:space="preserve"> </w:t>
      </w:r>
      <w:r w:rsidRPr="006467F7">
        <w:rPr>
          <w:sz w:val="22"/>
          <w:szCs w:val="22"/>
        </w:rPr>
        <w:t>Eğitim-öğretim programları</w:t>
      </w:r>
      <w:r>
        <w:rPr>
          <w:sz w:val="22"/>
          <w:szCs w:val="22"/>
        </w:rPr>
        <w:t>nın</w:t>
      </w:r>
      <w:r w:rsidRPr="006467F7">
        <w:rPr>
          <w:sz w:val="22"/>
          <w:szCs w:val="22"/>
        </w:rPr>
        <w:t xml:space="preserve"> incelenmesi</w:t>
      </w:r>
      <w:r>
        <w:rPr>
          <w:sz w:val="22"/>
          <w:szCs w:val="22"/>
        </w:rPr>
        <w:t>ne</w:t>
      </w:r>
      <w:r w:rsidRPr="006467F7">
        <w:rPr>
          <w:sz w:val="22"/>
          <w:szCs w:val="22"/>
        </w:rPr>
        <w:t xml:space="preserve"> ve ortak bir anlayış oluşturulması</w:t>
      </w:r>
      <w:r>
        <w:rPr>
          <w:sz w:val="22"/>
          <w:szCs w:val="22"/>
        </w:rPr>
        <w:t>na,</w:t>
      </w:r>
    </w:p>
    <w:p w:rsidR="007F62C1" w:rsidRPr="006467F7" w:rsidRDefault="007F62C1" w:rsidP="007F62C1">
      <w:pPr>
        <w:rPr>
          <w:sz w:val="22"/>
          <w:szCs w:val="22"/>
        </w:rPr>
      </w:pPr>
      <w:r w:rsidRPr="007F62C1">
        <w:rPr>
          <w:rFonts w:eastAsia="Calibri"/>
          <w:b/>
          <w:sz w:val="28"/>
          <w:szCs w:val="28"/>
        </w:rPr>
        <w:t>5</w:t>
      </w:r>
      <w:r>
        <w:rPr>
          <w:sz w:val="24"/>
        </w:rPr>
        <w:t>.</w:t>
      </w:r>
      <w:r w:rsidRPr="007F62C1">
        <w:rPr>
          <w:sz w:val="22"/>
          <w:szCs w:val="22"/>
        </w:rPr>
        <w:t xml:space="preserve"> </w:t>
      </w:r>
      <w:r w:rsidRPr="006467F7">
        <w:rPr>
          <w:sz w:val="22"/>
          <w:szCs w:val="22"/>
        </w:rPr>
        <w:t>Eğitim-öğretim faaliyetleri ile ilgili olarak hazırlanacak planların uygulamasında birlik sağlanması</w:t>
      </w:r>
      <w:r>
        <w:rPr>
          <w:sz w:val="22"/>
          <w:szCs w:val="22"/>
        </w:rPr>
        <w:t>na,</w:t>
      </w:r>
    </w:p>
    <w:p w:rsidR="007F62C1" w:rsidRDefault="007F62C1" w:rsidP="007F62C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jc w:val="both"/>
        <w:rPr>
          <w:sz w:val="22"/>
          <w:szCs w:val="22"/>
        </w:rPr>
      </w:pPr>
      <w:r w:rsidRPr="007F62C1">
        <w:rPr>
          <w:b/>
          <w:sz w:val="28"/>
          <w:szCs w:val="28"/>
        </w:rPr>
        <w:t>6</w:t>
      </w:r>
      <w:r>
        <w:rPr>
          <w:sz w:val="24"/>
        </w:rPr>
        <w:t>.</w:t>
      </w:r>
      <w:r w:rsidRPr="007F62C1">
        <w:rPr>
          <w:sz w:val="22"/>
          <w:szCs w:val="22"/>
        </w:rPr>
        <w:t xml:space="preserve"> </w:t>
      </w:r>
      <w:r w:rsidRPr="006467F7">
        <w:rPr>
          <w:sz w:val="22"/>
          <w:szCs w:val="22"/>
        </w:rPr>
        <w:t>Meslekî eserlerin ve eğitim alanındaki gelişmelerin  incelenmesi</w:t>
      </w:r>
      <w:r>
        <w:rPr>
          <w:sz w:val="22"/>
          <w:szCs w:val="22"/>
        </w:rPr>
        <w:t>ne ve zümreler arasında paylaşılmasına,</w:t>
      </w:r>
    </w:p>
    <w:p w:rsidR="007F62C1" w:rsidRDefault="007F62C1" w:rsidP="007F62C1">
      <w:pPr>
        <w:rPr>
          <w:sz w:val="22"/>
          <w:szCs w:val="22"/>
        </w:rPr>
      </w:pPr>
      <w:r w:rsidRPr="007F62C1">
        <w:rPr>
          <w:b/>
          <w:sz w:val="28"/>
          <w:szCs w:val="28"/>
        </w:rPr>
        <w:t>7</w:t>
      </w:r>
      <w:r>
        <w:rPr>
          <w:sz w:val="22"/>
          <w:szCs w:val="22"/>
        </w:rPr>
        <w:t>.</w:t>
      </w:r>
      <w:r w:rsidRPr="007F62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Derslere </w:t>
      </w:r>
      <w:r w:rsidRPr="006467F7">
        <w:rPr>
          <w:sz w:val="22"/>
          <w:szCs w:val="22"/>
        </w:rPr>
        <w:t xml:space="preserve"> göre temalar ve konular için belirlenen süreler </w:t>
      </w:r>
      <w:r>
        <w:rPr>
          <w:sz w:val="22"/>
          <w:szCs w:val="22"/>
        </w:rPr>
        <w:t>aşağıdaki gibi olmasına,</w:t>
      </w:r>
    </w:p>
    <w:p w:rsidR="007F62C1" w:rsidRPr="001103C7" w:rsidRDefault="007F62C1" w:rsidP="007F62C1">
      <w:pPr>
        <w:jc w:val="center"/>
        <w:rPr>
          <w:b/>
          <w:sz w:val="28"/>
          <w:szCs w:val="28"/>
        </w:rPr>
      </w:pPr>
      <w:r w:rsidRPr="001103C7">
        <w:rPr>
          <w:b/>
          <w:sz w:val="28"/>
          <w:szCs w:val="28"/>
        </w:rPr>
        <w:t>1.SINIF HAYAT BİLGİSİ DERSİ TEMA SÜRELERİ  2015-2016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775"/>
        <w:gridCol w:w="1761"/>
        <w:gridCol w:w="2835"/>
      </w:tblGrid>
      <w:tr w:rsidR="007F62C1" w:rsidRPr="00797639" w:rsidTr="00BC6C7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TEMA NO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TEMA ADI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Süre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>
              <w:t>Tarih</w:t>
            </w:r>
          </w:p>
        </w:tc>
      </w:tr>
      <w:tr w:rsidR="007F62C1" w:rsidRPr="00797639" w:rsidTr="00BC6C7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1.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OKUL HEYECANIMIZ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F65F7">
              <w:rPr>
                <w:sz w:val="22"/>
                <w:szCs w:val="22"/>
              </w:rPr>
              <w:t xml:space="preserve"> saat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Eylül-31 Aralık</w:t>
            </w:r>
          </w:p>
        </w:tc>
      </w:tr>
      <w:tr w:rsidR="007F62C1" w:rsidRPr="00797639" w:rsidTr="00BC6C7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2.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BENİM EŞSİZ YUVAM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BF65F7">
              <w:rPr>
                <w:sz w:val="22"/>
                <w:szCs w:val="22"/>
              </w:rPr>
              <w:t xml:space="preserve"> saat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BF65F7">
              <w:rPr>
                <w:sz w:val="22"/>
                <w:szCs w:val="22"/>
              </w:rPr>
              <w:t xml:space="preserve"> Ocak – </w:t>
            </w:r>
            <w:r>
              <w:rPr>
                <w:sz w:val="22"/>
                <w:szCs w:val="22"/>
              </w:rPr>
              <w:t>15</w:t>
            </w:r>
            <w:r w:rsidRPr="00BF65F7">
              <w:rPr>
                <w:sz w:val="22"/>
                <w:szCs w:val="22"/>
              </w:rPr>
              <w:t xml:space="preserve"> Nisan</w:t>
            </w:r>
          </w:p>
        </w:tc>
      </w:tr>
      <w:tr w:rsidR="007F62C1" w:rsidRPr="00797639" w:rsidTr="00BC6C7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3.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DÜN, BUGÜN, YARIN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BF65F7">
              <w:rPr>
                <w:sz w:val="22"/>
                <w:szCs w:val="22"/>
              </w:rPr>
              <w:t xml:space="preserve"> saat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F65F7">
              <w:rPr>
                <w:sz w:val="22"/>
                <w:szCs w:val="22"/>
              </w:rPr>
              <w:t xml:space="preserve"> Nisan–1</w:t>
            </w:r>
            <w:r>
              <w:rPr>
                <w:sz w:val="22"/>
                <w:szCs w:val="22"/>
              </w:rPr>
              <w:t>7</w:t>
            </w:r>
            <w:r w:rsidRPr="00BF65F7">
              <w:rPr>
                <w:sz w:val="22"/>
                <w:szCs w:val="22"/>
              </w:rPr>
              <w:t xml:space="preserve"> Haziran</w:t>
            </w:r>
          </w:p>
        </w:tc>
      </w:tr>
    </w:tbl>
    <w:p w:rsidR="007F62C1" w:rsidRPr="00797639" w:rsidRDefault="007F62C1" w:rsidP="007F62C1"/>
    <w:p w:rsidR="007F62C1" w:rsidRPr="001103C7" w:rsidRDefault="007F62C1" w:rsidP="007F62C1">
      <w:pPr>
        <w:jc w:val="center"/>
        <w:rPr>
          <w:b/>
          <w:sz w:val="28"/>
          <w:szCs w:val="28"/>
        </w:rPr>
      </w:pPr>
      <w:r w:rsidRPr="001103C7">
        <w:rPr>
          <w:b/>
          <w:sz w:val="28"/>
          <w:szCs w:val="28"/>
        </w:rPr>
        <w:t xml:space="preserve">1.SINIF MATEMATİK DERSİ ÜNİTE SÜRELERİ 2015 – 2016 </w:t>
      </w:r>
    </w:p>
    <w:tbl>
      <w:tblPr>
        <w:tblW w:w="836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02"/>
        <w:gridCol w:w="2014"/>
        <w:gridCol w:w="3148"/>
      </w:tblGrid>
      <w:tr w:rsidR="007F62C1" w:rsidRPr="00797639" w:rsidTr="00BC6C7A">
        <w:trPr>
          <w:trHeight w:val="38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jc w:val="center"/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 xml:space="preserve">ÜNİTE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Süre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>
              <w:t>Tarih</w:t>
            </w:r>
          </w:p>
        </w:tc>
      </w:tr>
      <w:tr w:rsidR="007F62C1" w:rsidRPr="00797639" w:rsidTr="00BC6C7A">
        <w:trPr>
          <w:trHeight w:val="50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1. ÜNİTE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BF65F7">
              <w:rPr>
                <w:sz w:val="22"/>
                <w:szCs w:val="22"/>
              </w:rPr>
              <w:t xml:space="preserve"> saat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BF65F7">
              <w:rPr>
                <w:sz w:val="22"/>
                <w:szCs w:val="22"/>
              </w:rPr>
              <w:t xml:space="preserve"> Eylül – </w:t>
            </w:r>
            <w:r>
              <w:rPr>
                <w:sz w:val="22"/>
                <w:szCs w:val="22"/>
              </w:rPr>
              <w:t>4 Aralık</w:t>
            </w:r>
          </w:p>
        </w:tc>
      </w:tr>
      <w:tr w:rsidR="007F62C1" w:rsidRPr="00797639" w:rsidTr="00BC6C7A">
        <w:trPr>
          <w:trHeight w:val="50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2. ÜNİTE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BF65F7">
              <w:rPr>
                <w:sz w:val="22"/>
                <w:szCs w:val="22"/>
              </w:rPr>
              <w:t xml:space="preserve"> saat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Aralık</w:t>
            </w:r>
            <w:r w:rsidRPr="00BF65F7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15</w:t>
            </w:r>
            <w:r w:rsidRPr="00BF6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Ocak</w:t>
            </w:r>
          </w:p>
        </w:tc>
      </w:tr>
      <w:tr w:rsidR="007F62C1" w:rsidRPr="00797639" w:rsidTr="00BC6C7A">
        <w:trPr>
          <w:trHeight w:val="50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 xml:space="preserve">3. ÜNİTE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BF65F7">
              <w:rPr>
                <w:sz w:val="22"/>
                <w:szCs w:val="22"/>
              </w:rPr>
              <w:t xml:space="preserve"> saat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Ocak</w:t>
            </w:r>
            <w:r w:rsidRPr="00BF65F7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18 Mart</w:t>
            </w:r>
          </w:p>
        </w:tc>
      </w:tr>
      <w:tr w:rsidR="007F62C1" w:rsidRPr="00797639" w:rsidTr="00BC6C7A">
        <w:trPr>
          <w:trHeight w:val="50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 w:rsidRPr="00BF65F7">
              <w:rPr>
                <w:sz w:val="22"/>
                <w:szCs w:val="22"/>
              </w:rPr>
              <w:t>4. ÜNİTE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BF65F7">
              <w:rPr>
                <w:sz w:val="22"/>
                <w:szCs w:val="22"/>
              </w:rPr>
              <w:t xml:space="preserve"> saat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BF6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Mart</w:t>
            </w:r>
            <w:r w:rsidRPr="00BF65F7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6 Mayıs</w:t>
            </w:r>
          </w:p>
        </w:tc>
      </w:tr>
      <w:tr w:rsidR="007F62C1" w:rsidRPr="00797639" w:rsidTr="00BC6C7A">
        <w:trPr>
          <w:trHeight w:val="50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Pr="00BF65F7" w:rsidRDefault="007F62C1" w:rsidP="00BC6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F65F7">
              <w:rPr>
                <w:sz w:val="22"/>
                <w:szCs w:val="22"/>
              </w:rPr>
              <w:t>. ÜNİTE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C1" w:rsidRDefault="007F62C1" w:rsidP="00BC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saat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C1" w:rsidRPr="00BF65F7" w:rsidRDefault="007F62C1" w:rsidP="00BC6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Mayıs-17 Haziran</w:t>
            </w:r>
          </w:p>
        </w:tc>
      </w:tr>
    </w:tbl>
    <w:p w:rsidR="007F62C1" w:rsidRDefault="007F62C1" w:rsidP="007F62C1">
      <w:pPr>
        <w:tabs>
          <w:tab w:val="left" w:pos="76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F62C1" w:rsidRPr="001103C7" w:rsidRDefault="007F62C1" w:rsidP="007F62C1">
      <w:pPr>
        <w:jc w:val="center"/>
        <w:rPr>
          <w:b/>
          <w:sz w:val="28"/>
          <w:szCs w:val="28"/>
        </w:rPr>
      </w:pPr>
      <w:r w:rsidRPr="001103C7">
        <w:rPr>
          <w:b/>
          <w:sz w:val="28"/>
          <w:szCs w:val="28"/>
        </w:rPr>
        <w:t>1.SINIF TÜRKÇE DERSİ TEMA SÜRELERİ  2015-2016</w:t>
      </w:r>
    </w:p>
    <w:p w:rsidR="007F62C1" w:rsidRPr="006467F7" w:rsidRDefault="007F62C1" w:rsidP="007F62C1">
      <w:pPr>
        <w:rPr>
          <w:sz w:val="22"/>
          <w:szCs w:val="22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9"/>
        <w:gridCol w:w="1727"/>
        <w:gridCol w:w="1378"/>
        <w:gridCol w:w="959"/>
        <w:gridCol w:w="1070"/>
      </w:tblGrid>
      <w:tr w:rsidR="007F62C1" w:rsidRPr="006467F7" w:rsidTr="00BC6C7A">
        <w:trPr>
          <w:trHeight w:val="498"/>
          <w:jc w:val="center"/>
        </w:trPr>
        <w:tc>
          <w:tcPr>
            <w:tcW w:w="471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TEMA ADI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 xml:space="preserve">BAŞLANGIÇ </w:t>
            </w:r>
          </w:p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TARİHİ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 xml:space="preserve">BİTİŞ </w:t>
            </w:r>
          </w:p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TARİHİ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İş Günü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Ders Saati</w:t>
            </w:r>
          </w:p>
        </w:tc>
      </w:tr>
      <w:tr w:rsidR="007F62C1" w:rsidRPr="006467F7" w:rsidTr="00BC6C7A">
        <w:trPr>
          <w:trHeight w:val="257"/>
          <w:jc w:val="center"/>
        </w:trPr>
        <w:tc>
          <w:tcPr>
            <w:tcW w:w="471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İlkokuma Hazırlık Dönemi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</w:t>
            </w:r>
            <w:r w:rsidRPr="00D831BA">
              <w:rPr>
                <w:sz w:val="22"/>
                <w:szCs w:val="22"/>
              </w:rPr>
              <w:t>.09.201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>09.10</w:t>
            </w:r>
            <w:r w:rsidRPr="00D831B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  <w:r w:rsidRPr="006467F7">
              <w:rPr>
                <w:sz w:val="22"/>
                <w:szCs w:val="22"/>
              </w:rPr>
              <w:t>0</w:t>
            </w:r>
          </w:p>
        </w:tc>
      </w:tr>
      <w:tr w:rsidR="007F62C1" w:rsidRPr="006467F7" w:rsidTr="00BC6C7A">
        <w:trPr>
          <w:trHeight w:val="242"/>
          <w:jc w:val="center"/>
        </w:trPr>
        <w:tc>
          <w:tcPr>
            <w:tcW w:w="471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“E-L-A-T”          (Birey ve Toplum)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12.10</w:t>
            </w:r>
            <w:r w:rsidRPr="006467F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06.</w:t>
            </w:r>
            <w:r w:rsidRPr="006467F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467F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7F62C1" w:rsidRPr="006467F7" w:rsidTr="00BC6C7A">
        <w:trPr>
          <w:trHeight w:val="257"/>
          <w:jc w:val="center"/>
        </w:trPr>
        <w:tc>
          <w:tcPr>
            <w:tcW w:w="471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“İ-N-O-R-M”      (Birey ve Toplum)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09</w:t>
            </w:r>
            <w:r w:rsidRPr="006467F7">
              <w:rPr>
                <w:sz w:val="22"/>
                <w:szCs w:val="22"/>
              </w:rPr>
              <w:t>.11.201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04</w:t>
            </w:r>
            <w:r w:rsidRPr="006467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6467F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20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40</w:t>
            </w:r>
          </w:p>
        </w:tc>
      </w:tr>
      <w:tr w:rsidR="007F62C1" w:rsidRPr="006467F7" w:rsidTr="00BC6C7A">
        <w:trPr>
          <w:trHeight w:val="242"/>
          <w:jc w:val="center"/>
        </w:trPr>
        <w:tc>
          <w:tcPr>
            <w:tcW w:w="471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“U-K-I-Y-D-S”   (</w:t>
            </w:r>
            <w:r>
              <w:rPr>
                <w:sz w:val="22"/>
                <w:szCs w:val="22"/>
              </w:rPr>
              <w:t>Oyun ve Spor</w:t>
            </w:r>
            <w:r w:rsidRPr="006467F7">
              <w:rPr>
                <w:sz w:val="22"/>
                <w:szCs w:val="22"/>
              </w:rPr>
              <w:t>)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07.</w:t>
            </w:r>
            <w:r w:rsidRPr="006467F7">
              <w:rPr>
                <w:sz w:val="22"/>
                <w:szCs w:val="22"/>
              </w:rPr>
              <w:t>12.201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  <w:r w:rsidRPr="006467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6467F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15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30</w:t>
            </w:r>
          </w:p>
        </w:tc>
      </w:tr>
      <w:tr w:rsidR="007F62C1" w:rsidRPr="006467F7" w:rsidTr="00BC6C7A">
        <w:trPr>
          <w:trHeight w:val="81"/>
          <w:jc w:val="center"/>
        </w:trPr>
        <w:tc>
          <w:tcPr>
            <w:tcW w:w="471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“Ö-B-Ü-Ş-Z-Ç”  (Üretim –Tüketim ve Verimlilik)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</w:t>
            </w:r>
            <w:r w:rsidRPr="006467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6467F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tabs>
                <w:tab w:val="center" w:pos="581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ab/>
              <w:t>08</w:t>
            </w:r>
            <w:r w:rsidRPr="006467F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6467F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F62C1" w:rsidRPr="006467F7" w:rsidTr="00BC6C7A">
        <w:trPr>
          <w:trHeight w:val="242"/>
          <w:jc w:val="center"/>
        </w:trPr>
        <w:tc>
          <w:tcPr>
            <w:tcW w:w="471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“G-C-P-H”           (</w:t>
            </w:r>
            <w:r>
              <w:rPr>
                <w:sz w:val="22"/>
                <w:szCs w:val="22"/>
              </w:rPr>
              <w:t>Ailemiz</w:t>
            </w:r>
            <w:r w:rsidRPr="006467F7">
              <w:rPr>
                <w:sz w:val="22"/>
                <w:szCs w:val="22"/>
              </w:rPr>
              <w:t>)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Pr="006467F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6467F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  <w:r w:rsidRPr="006467F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6467F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62C1" w:rsidRPr="006467F7" w:rsidTr="00BC6C7A">
        <w:trPr>
          <w:trHeight w:val="257"/>
          <w:jc w:val="center"/>
        </w:trPr>
        <w:tc>
          <w:tcPr>
            <w:tcW w:w="471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“Ğ-F-V-J”           (</w:t>
            </w:r>
            <w:r>
              <w:rPr>
                <w:sz w:val="22"/>
                <w:szCs w:val="22"/>
              </w:rPr>
              <w:t>Ailemiz</w:t>
            </w:r>
            <w:r w:rsidRPr="006467F7">
              <w:rPr>
                <w:sz w:val="22"/>
                <w:szCs w:val="22"/>
              </w:rPr>
              <w:t>)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</w:t>
            </w:r>
            <w:r w:rsidRPr="006467F7">
              <w:rPr>
                <w:sz w:val="22"/>
                <w:szCs w:val="22"/>
              </w:rPr>
              <w:t>.01.201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</w:t>
            </w:r>
            <w:r w:rsidRPr="006467F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6467F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10</w:t>
            </w:r>
          </w:p>
        </w:tc>
      </w:tr>
      <w:tr w:rsidR="007F62C1" w:rsidRPr="006467F7" w:rsidTr="00BC6C7A">
        <w:trPr>
          <w:trHeight w:val="257"/>
          <w:jc w:val="center"/>
        </w:trPr>
        <w:tc>
          <w:tcPr>
            <w:tcW w:w="471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Tekrar (tüm sesler)</w:t>
            </w:r>
          </w:p>
        </w:tc>
        <w:tc>
          <w:tcPr>
            <w:tcW w:w="1727" w:type="dxa"/>
            <w:shd w:val="clear" w:color="auto" w:fill="auto"/>
          </w:tcPr>
          <w:p w:rsidR="007F62C1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08.02.2016</w:t>
            </w:r>
          </w:p>
        </w:tc>
        <w:tc>
          <w:tcPr>
            <w:tcW w:w="1378" w:type="dxa"/>
            <w:shd w:val="clear" w:color="auto" w:fill="auto"/>
          </w:tcPr>
          <w:p w:rsidR="007F62C1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12.02.2016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62C1" w:rsidRPr="006467F7" w:rsidTr="00BC6C7A">
        <w:trPr>
          <w:trHeight w:val="257"/>
          <w:jc w:val="center"/>
        </w:trPr>
        <w:tc>
          <w:tcPr>
            <w:tcW w:w="471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>Masal Dünyası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15.</w:t>
            </w:r>
            <w:r w:rsidRPr="006467F7">
              <w:rPr>
                <w:sz w:val="22"/>
                <w:szCs w:val="22"/>
              </w:rPr>
              <w:t>02.201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</w:t>
            </w:r>
            <w:r w:rsidRPr="006467F7">
              <w:rPr>
                <w:sz w:val="22"/>
                <w:szCs w:val="22"/>
              </w:rPr>
              <w:t>.03.201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7F62C1" w:rsidRPr="006467F7" w:rsidTr="00BC6C7A">
        <w:trPr>
          <w:trHeight w:val="257"/>
          <w:jc w:val="center"/>
        </w:trPr>
        <w:tc>
          <w:tcPr>
            <w:tcW w:w="471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>Atatürk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</w:t>
            </w:r>
            <w:r w:rsidRPr="006467F7">
              <w:rPr>
                <w:sz w:val="22"/>
                <w:szCs w:val="22"/>
              </w:rPr>
              <w:t>.03.201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</w:t>
            </w:r>
            <w:r w:rsidRPr="006467F7">
              <w:rPr>
                <w:sz w:val="22"/>
                <w:szCs w:val="22"/>
              </w:rPr>
              <w:t>.04.201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7F62C1" w:rsidRPr="006467F7" w:rsidTr="00BC6C7A">
        <w:trPr>
          <w:trHeight w:val="257"/>
          <w:jc w:val="center"/>
        </w:trPr>
        <w:tc>
          <w:tcPr>
            <w:tcW w:w="471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>Sağlık ve Çevre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  <w:r w:rsidRPr="006467F7">
              <w:rPr>
                <w:sz w:val="22"/>
                <w:szCs w:val="22"/>
              </w:rPr>
              <w:t>.04.4201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</w:t>
            </w:r>
            <w:r w:rsidRPr="006467F7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20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40</w:t>
            </w:r>
          </w:p>
        </w:tc>
      </w:tr>
      <w:tr w:rsidR="007F62C1" w:rsidRPr="006467F7" w:rsidTr="00BC6C7A">
        <w:trPr>
          <w:trHeight w:val="257"/>
          <w:jc w:val="center"/>
        </w:trPr>
        <w:tc>
          <w:tcPr>
            <w:tcW w:w="4719" w:type="dxa"/>
            <w:shd w:val="clear" w:color="auto" w:fill="auto"/>
            <w:vAlign w:val="center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>Sevgi</w:t>
            </w:r>
          </w:p>
        </w:tc>
        <w:tc>
          <w:tcPr>
            <w:tcW w:w="1727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23.</w:t>
            </w:r>
            <w:r w:rsidRPr="006467F7">
              <w:rPr>
                <w:sz w:val="22"/>
                <w:szCs w:val="22"/>
              </w:rPr>
              <w:t>05.2014</w:t>
            </w:r>
          </w:p>
        </w:tc>
        <w:tc>
          <w:tcPr>
            <w:tcW w:w="1378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</w:t>
            </w:r>
            <w:r w:rsidRPr="006467F7">
              <w:rPr>
                <w:sz w:val="22"/>
                <w:szCs w:val="22"/>
              </w:rPr>
              <w:t>.06.2014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7F62C1" w:rsidRPr="006467F7" w:rsidTr="00BC6C7A">
        <w:trPr>
          <w:trHeight w:val="209"/>
          <w:jc w:val="center"/>
        </w:trPr>
        <w:tc>
          <w:tcPr>
            <w:tcW w:w="7824" w:type="dxa"/>
            <w:gridSpan w:val="3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TOPLAM</w:t>
            </w:r>
          </w:p>
        </w:tc>
        <w:tc>
          <w:tcPr>
            <w:tcW w:w="959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 xml:space="preserve">   1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1070" w:type="dxa"/>
            <w:shd w:val="clear" w:color="auto" w:fill="auto"/>
          </w:tcPr>
          <w:p w:rsidR="007F62C1" w:rsidRPr="006467F7" w:rsidRDefault="007F62C1" w:rsidP="00BC6C7A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 xml:space="preserve">     3</w:t>
            </w:r>
            <w:r>
              <w:rPr>
                <w:sz w:val="22"/>
                <w:szCs w:val="22"/>
              </w:rPr>
              <w:t>60</w:t>
            </w:r>
          </w:p>
        </w:tc>
      </w:tr>
    </w:tbl>
    <w:p w:rsidR="007F62C1" w:rsidRDefault="007F62C1" w:rsidP="007F62C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7F62C1" w:rsidRDefault="007F62C1" w:rsidP="007F62C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spacing w:line="360" w:lineRule="auto"/>
        <w:jc w:val="both"/>
        <w:rPr>
          <w:sz w:val="24"/>
        </w:rPr>
      </w:pPr>
    </w:p>
    <w:p w:rsidR="009053F8" w:rsidRPr="00BE257E" w:rsidRDefault="009053F8" w:rsidP="00BE257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spacing w:line="360" w:lineRule="auto"/>
        <w:jc w:val="both"/>
        <w:rPr>
          <w:sz w:val="16"/>
          <w:szCs w:val="16"/>
        </w:rPr>
      </w:pPr>
      <w:r w:rsidRPr="007F62C1">
        <w:rPr>
          <w:b/>
          <w:sz w:val="28"/>
          <w:szCs w:val="28"/>
        </w:rPr>
        <w:lastRenderedPageBreak/>
        <w:t>8</w:t>
      </w:r>
      <w:r>
        <w:rPr>
          <w:sz w:val="24"/>
        </w:rPr>
        <w:t>.</w:t>
      </w:r>
      <w:r w:rsidRPr="00F5557D">
        <w:rPr>
          <w:sz w:val="24"/>
        </w:rPr>
        <w:t xml:space="preserve">İş günü </w:t>
      </w:r>
      <w:hyperlink r:id="rId7" w:history="1">
        <w:r w:rsidRPr="00F5557D">
          <w:rPr>
            <w:rStyle w:val="Kpr"/>
            <w:color w:val="auto"/>
            <w:sz w:val="24"/>
            <w:u w:val="none"/>
          </w:rPr>
          <w:t>takvimi</w:t>
        </w:r>
      </w:hyperlink>
      <w:r w:rsidRPr="00F5557D">
        <w:rPr>
          <w:sz w:val="24"/>
        </w:rPr>
        <w:t xml:space="preserve"> ve öğretmen yıllık çalışma </w:t>
      </w:r>
      <w:hyperlink r:id="rId8" w:history="1">
        <w:r w:rsidRPr="00F5557D">
          <w:rPr>
            <w:rStyle w:val="Kpr"/>
            <w:color w:val="auto"/>
            <w:sz w:val="24"/>
            <w:u w:val="none"/>
          </w:rPr>
          <w:t>programı</w:t>
        </w:r>
      </w:hyperlink>
      <w:r w:rsidRPr="00F5557D">
        <w:rPr>
          <w:rStyle w:val="Kpr"/>
          <w:color w:val="auto"/>
          <w:sz w:val="24"/>
          <w:u w:val="none"/>
        </w:rPr>
        <w:t xml:space="preserve"> aşağıdaki şekilde </w:t>
      </w:r>
      <w:r>
        <w:rPr>
          <w:sz w:val="24"/>
        </w:rPr>
        <w:t>olmasına,</w:t>
      </w:r>
      <w:r w:rsidRPr="00F5557D">
        <w:rPr>
          <w:sz w:val="24"/>
        </w:rPr>
        <w:t xml:space="preserve"> </w:t>
      </w:r>
    </w:p>
    <w:p w:rsidR="009053F8" w:rsidRPr="00BE257E" w:rsidRDefault="009053F8" w:rsidP="007F62C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spacing w:line="360" w:lineRule="auto"/>
        <w:jc w:val="both"/>
        <w:rPr>
          <w:sz w:val="16"/>
          <w:szCs w:val="16"/>
          <w:vertAlign w:val="superscript"/>
        </w:rPr>
      </w:pPr>
    </w:p>
    <w:tbl>
      <w:tblPr>
        <w:tblpPr w:leftFromText="141" w:rightFromText="141" w:vertAnchor="text" w:horzAnchor="margin" w:tblpX="250" w:tblpY="-19"/>
        <w:tblW w:w="10400" w:type="dxa"/>
        <w:shd w:val="clear" w:color="auto" w:fill="FFFFFF" w:themeFill="background1"/>
        <w:tblCellMar>
          <w:left w:w="0" w:type="dxa"/>
          <w:right w:w="0" w:type="dxa"/>
        </w:tblCellMar>
        <w:tblLook w:val="06A0"/>
      </w:tblPr>
      <w:tblGrid>
        <w:gridCol w:w="1495"/>
        <w:gridCol w:w="500"/>
        <w:gridCol w:w="462"/>
        <w:gridCol w:w="464"/>
        <w:gridCol w:w="462"/>
        <w:gridCol w:w="460"/>
        <w:gridCol w:w="31"/>
        <w:gridCol w:w="13"/>
        <w:gridCol w:w="459"/>
        <w:gridCol w:w="499"/>
        <w:gridCol w:w="72"/>
        <w:gridCol w:w="388"/>
        <w:gridCol w:w="73"/>
        <w:gridCol w:w="73"/>
        <w:gridCol w:w="316"/>
        <w:gridCol w:w="72"/>
        <w:gridCol w:w="144"/>
        <w:gridCol w:w="244"/>
        <w:gridCol w:w="190"/>
        <w:gridCol w:w="151"/>
        <w:gridCol w:w="119"/>
        <w:gridCol w:w="340"/>
        <w:gridCol w:w="37"/>
        <w:gridCol w:w="467"/>
        <w:gridCol w:w="499"/>
        <w:gridCol w:w="74"/>
        <w:gridCol w:w="418"/>
        <w:gridCol w:w="47"/>
        <w:gridCol w:w="460"/>
        <w:gridCol w:w="460"/>
        <w:gridCol w:w="24"/>
        <w:gridCol w:w="430"/>
        <w:gridCol w:w="6"/>
        <w:gridCol w:w="52"/>
        <w:gridCol w:w="71"/>
        <w:gridCol w:w="328"/>
      </w:tblGrid>
      <w:tr w:rsidR="009053F8" w:rsidRPr="002E26C4" w:rsidTr="009053F8"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GÜNLER</w:t>
            </w:r>
          </w:p>
        </w:tc>
        <w:tc>
          <w:tcPr>
            <w:tcW w:w="285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EYLÜL 2015</w:t>
            </w:r>
          </w:p>
        </w:tc>
        <w:tc>
          <w:tcPr>
            <w:tcW w:w="3185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EKİM 2015</w:t>
            </w:r>
          </w:p>
        </w:tc>
        <w:tc>
          <w:tcPr>
            <w:tcW w:w="2869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KASIM 2015</w:t>
            </w: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bookmarkStart w:id="0" w:name="_Hlk236484420"/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Pazartesi</w:t>
            </w:r>
            <w:bookmarkEnd w:id="0"/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21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46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Salı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22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46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Çarşamba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</w:t>
            </w: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</w:t>
            </w: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Perşembe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24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</w:pP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Cuma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25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46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E03A14" w:rsidRDefault="009053F8" w:rsidP="009053F8">
            <w:pPr>
              <w:pStyle w:val="AralkYok"/>
              <w:rPr>
                <w:rFonts w:ascii="Times New Roman" w:hAnsi="Times New Roman"/>
                <w:i/>
                <w:sz w:val="19"/>
                <w:szCs w:val="19"/>
                <w:lang w:eastAsia="tr-TR"/>
              </w:rPr>
            </w:pPr>
            <w:r w:rsidRPr="00E03A14">
              <w:rPr>
                <w:rFonts w:ascii="Times New Roman" w:hAnsi="Times New Roman"/>
                <w:i/>
                <w:sz w:val="19"/>
                <w:szCs w:val="19"/>
                <w:lang w:eastAsia="tr-TR"/>
              </w:rPr>
              <w:t>CUMARTESİ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26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  <w:u w:val="single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17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24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31</w:t>
            </w:r>
          </w:p>
        </w:tc>
        <w:tc>
          <w:tcPr>
            <w:tcW w:w="46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999999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7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14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21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28</w:t>
            </w: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E03A14" w:rsidRDefault="009053F8" w:rsidP="009053F8">
            <w:pPr>
              <w:pStyle w:val="AralkYok"/>
              <w:rPr>
                <w:rFonts w:ascii="Times New Roman" w:hAnsi="Times New Roman"/>
                <w:i/>
                <w:sz w:val="19"/>
                <w:szCs w:val="19"/>
                <w:lang w:eastAsia="tr-TR"/>
              </w:rPr>
            </w:pPr>
            <w:r w:rsidRPr="00E03A14">
              <w:rPr>
                <w:rFonts w:ascii="Times New Roman" w:hAnsi="Times New Roman"/>
                <w:i/>
                <w:sz w:val="19"/>
                <w:szCs w:val="19"/>
                <w:lang w:eastAsia="tr-TR"/>
              </w:rPr>
              <w:t>PAZAR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27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  <w:u w:val="single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11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18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25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46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999999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8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15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22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29</w:t>
            </w: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999999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İş günü / hafta</w:t>
            </w:r>
          </w:p>
        </w:tc>
        <w:tc>
          <w:tcPr>
            <w:tcW w:w="285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3 İş günü / 1 hafta</w:t>
            </w:r>
          </w:p>
        </w:tc>
        <w:tc>
          <w:tcPr>
            <w:tcW w:w="3185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20,5 İş günü / 5 hafta</w:t>
            </w:r>
          </w:p>
        </w:tc>
        <w:tc>
          <w:tcPr>
            <w:tcW w:w="2869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21 İş günü / 4 hafta</w:t>
            </w: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GÜNLER</w:t>
            </w:r>
          </w:p>
        </w:tc>
        <w:tc>
          <w:tcPr>
            <w:tcW w:w="285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ARALIK   2015</w:t>
            </w:r>
          </w:p>
        </w:tc>
        <w:tc>
          <w:tcPr>
            <w:tcW w:w="3185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OCAK   2016</w:t>
            </w:r>
          </w:p>
        </w:tc>
        <w:tc>
          <w:tcPr>
            <w:tcW w:w="2869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ŞUBAT   2016</w:t>
            </w: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bookmarkStart w:id="1" w:name="_Hlk236485529"/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Pazartesi</w:t>
            </w:r>
            <w:bookmarkEnd w:id="1"/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4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Cs/>
                <w:color w:val="FF0000"/>
                <w:sz w:val="19"/>
                <w:szCs w:val="19"/>
              </w:rP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5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Salı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29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Çarşamba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Cs/>
                <w:color w:val="FF0000"/>
                <w:sz w:val="19"/>
                <w:szCs w:val="19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3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rPr>
          <w:trHeight w:val="54"/>
        </w:trPr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Perşembe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Cs/>
                <w:color w:val="FF0000"/>
                <w:sz w:val="19"/>
                <w:szCs w:val="19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4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Cuma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</w:pP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Cs/>
                <w:color w:val="FF0000"/>
                <w:sz w:val="19"/>
                <w:szCs w:val="19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5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E03A14" w:rsidRDefault="009053F8" w:rsidP="009053F8">
            <w:pPr>
              <w:pStyle w:val="AralkYok"/>
              <w:rPr>
                <w:rFonts w:ascii="Times New Roman" w:hAnsi="Times New Roman"/>
                <w:i/>
                <w:sz w:val="19"/>
                <w:szCs w:val="19"/>
                <w:lang w:eastAsia="tr-TR"/>
              </w:rPr>
            </w:pPr>
            <w:r w:rsidRPr="00E03A14">
              <w:rPr>
                <w:rFonts w:ascii="Times New Roman" w:hAnsi="Times New Roman"/>
                <w:i/>
                <w:sz w:val="19"/>
                <w:szCs w:val="19"/>
                <w:lang w:eastAsia="tr-TR"/>
              </w:rPr>
              <w:t>CUMARTESİ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26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9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16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23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Cs/>
                <w:color w:val="FF0000"/>
                <w:sz w:val="19"/>
                <w:szCs w:val="19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27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E03A14" w:rsidRDefault="009053F8" w:rsidP="009053F8">
            <w:pPr>
              <w:pStyle w:val="AralkYok"/>
              <w:rPr>
                <w:rFonts w:ascii="Times New Roman" w:hAnsi="Times New Roman"/>
                <w:i/>
                <w:sz w:val="19"/>
                <w:szCs w:val="19"/>
                <w:lang w:eastAsia="tr-TR"/>
              </w:rPr>
            </w:pPr>
            <w:r w:rsidRPr="00E03A14">
              <w:rPr>
                <w:rFonts w:ascii="Times New Roman" w:hAnsi="Times New Roman"/>
                <w:i/>
                <w:sz w:val="19"/>
                <w:szCs w:val="19"/>
                <w:lang w:eastAsia="tr-TR"/>
              </w:rPr>
              <w:t>PAZAR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27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9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17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24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Cs/>
                <w:color w:val="FF0000"/>
                <w:sz w:val="19"/>
                <w:szCs w:val="19"/>
              </w:rPr>
              <w:t>31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7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28</w:t>
            </w:r>
          </w:p>
        </w:tc>
        <w:tc>
          <w:tcPr>
            <w:tcW w:w="512" w:type="dxa"/>
            <w:gridSpan w:val="4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808080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İş günü / hafta</w:t>
            </w:r>
          </w:p>
        </w:tc>
        <w:tc>
          <w:tcPr>
            <w:tcW w:w="285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23 İş günü / 5 hafta</w:t>
            </w:r>
          </w:p>
        </w:tc>
        <w:tc>
          <w:tcPr>
            <w:tcW w:w="3185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15 İş günü / 3 hafta</w:t>
            </w:r>
          </w:p>
        </w:tc>
        <w:tc>
          <w:tcPr>
            <w:tcW w:w="2869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16 İş günü / 3 hafta</w:t>
            </w: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GÜNLER</w:t>
            </w:r>
          </w:p>
        </w:tc>
        <w:tc>
          <w:tcPr>
            <w:tcW w:w="285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MART   2016</w:t>
            </w:r>
          </w:p>
        </w:tc>
        <w:tc>
          <w:tcPr>
            <w:tcW w:w="3185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NİSAN   2016</w:t>
            </w:r>
          </w:p>
        </w:tc>
        <w:tc>
          <w:tcPr>
            <w:tcW w:w="2869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MAYIS   2016</w:t>
            </w: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bookmarkStart w:id="2" w:name="_Hlk236485848"/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Pazartesi</w:t>
            </w:r>
            <w:bookmarkEnd w:id="2"/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4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Salı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29</w:t>
            </w:r>
          </w:p>
        </w:tc>
        <w:tc>
          <w:tcPr>
            <w:tcW w:w="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4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Çarşamba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4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Perşembe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31</w:t>
            </w:r>
          </w:p>
        </w:tc>
        <w:tc>
          <w:tcPr>
            <w:tcW w:w="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</w:pP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4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Cuma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4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E03A14" w:rsidRDefault="009053F8" w:rsidP="009053F8">
            <w:pPr>
              <w:pStyle w:val="AralkYok"/>
              <w:rPr>
                <w:rFonts w:ascii="Times New Roman" w:hAnsi="Times New Roman"/>
                <w:i/>
                <w:sz w:val="19"/>
                <w:szCs w:val="19"/>
                <w:lang w:eastAsia="tr-TR"/>
              </w:rPr>
            </w:pPr>
            <w:r w:rsidRPr="00E03A14">
              <w:rPr>
                <w:rFonts w:ascii="Times New Roman" w:hAnsi="Times New Roman"/>
                <w:i/>
                <w:sz w:val="19"/>
                <w:szCs w:val="19"/>
                <w:lang w:eastAsia="tr-TR"/>
              </w:rPr>
              <w:t>CUMARTESİ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9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16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</w:pP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30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21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28</w:t>
            </w:r>
          </w:p>
        </w:tc>
        <w:tc>
          <w:tcPr>
            <w:tcW w:w="4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E03A14" w:rsidRDefault="009053F8" w:rsidP="009053F8">
            <w:pPr>
              <w:pStyle w:val="AralkYok"/>
              <w:rPr>
                <w:rFonts w:ascii="Times New Roman" w:hAnsi="Times New Roman"/>
                <w:i/>
                <w:sz w:val="19"/>
                <w:szCs w:val="19"/>
                <w:lang w:eastAsia="tr-TR"/>
              </w:rPr>
            </w:pPr>
            <w:r w:rsidRPr="00E03A14">
              <w:rPr>
                <w:rFonts w:ascii="Times New Roman" w:hAnsi="Times New Roman"/>
                <w:i/>
                <w:sz w:val="19"/>
                <w:szCs w:val="19"/>
                <w:lang w:eastAsia="tr-TR"/>
              </w:rPr>
              <w:t>PAZAR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3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10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17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24</w:t>
            </w:r>
          </w:p>
        </w:tc>
        <w:tc>
          <w:tcPr>
            <w:tcW w:w="610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22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29</w:t>
            </w:r>
          </w:p>
        </w:tc>
        <w:tc>
          <w:tcPr>
            <w:tcW w:w="451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İş günü / hafta</w:t>
            </w:r>
          </w:p>
        </w:tc>
        <w:tc>
          <w:tcPr>
            <w:tcW w:w="285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23 İş günü / 5 hafta</w:t>
            </w:r>
          </w:p>
        </w:tc>
        <w:tc>
          <w:tcPr>
            <w:tcW w:w="3185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21 İş günü / 4 hafta</w:t>
            </w:r>
          </w:p>
        </w:tc>
        <w:tc>
          <w:tcPr>
            <w:tcW w:w="2869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21 İş günü / 4 hafta</w:t>
            </w: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GÜNLER</w:t>
            </w:r>
          </w:p>
        </w:tc>
        <w:tc>
          <w:tcPr>
            <w:tcW w:w="285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  <w:t>HAZİRAN 2016</w:t>
            </w:r>
          </w:p>
        </w:tc>
        <w:tc>
          <w:tcPr>
            <w:tcW w:w="3185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</w:p>
        </w:tc>
        <w:tc>
          <w:tcPr>
            <w:tcW w:w="2869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b/>
                <w:color w:val="0070C0"/>
                <w:sz w:val="19"/>
                <w:szCs w:val="19"/>
                <w:lang w:eastAsia="tr-TR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Pazartesi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27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Salı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21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28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Çarşamba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29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Perşembe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23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30</w:t>
            </w: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b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b/>
                <w:sz w:val="19"/>
                <w:szCs w:val="19"/>
                <w:lang w:eastAsia="tr-TR"/>
              </w:rPr>
              <w:t>Cuma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E03A14" w:rsidRDefault="009053F8" w:rsidP="009053F8">
            <w:pPr>
              <w:pStyle w:val="AralkYok"/>
              <w:rPr>
                <w:rFonts w:ascii="Times New Roman" w:hAnsi="Times New Roman"/>
                <w:i/>
                <w:sz w:val="19"/>
                <w:szCs w:val="19"/>
                <w:lang w:eastAsia="tr-TR"/>
              </w:rPr>
            </w:pPr>
            <w:r w:rsidRPr="00E03A14">
              <w:rPr>
                <w:rFonts w:ascii="Times New Roman" w:hAnsi="Times New Roman"/>
                <w:i/>
                <w:sz w:val="19"/>
                <w:szCs w:val="19"/>
                <w:lang w:eastAsia="tr-TR"/>
              </w:rPr>
              <w:t>CUMARTESİ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25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</w:tr>
      <w:tr w:rsidR="009053F8" w:rsidRPr="002E26C4" w:rsidTr="009053F8">
        <w:tc>
          <w:tcPr>
            <w:tcW w:w="14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E03A14" w:rsidRDefault="009053F8" w:rsidP="009053F8">
            <w:pPr>
              <w:pStyle w:val="AralkYok"/>
              <w:rPr>
                <w:rFonts w:ascii="Times New Roman" w:hAnsi="Times New Roman"/>
                <w:i/>
                <w:sz w:val="19"/>
                <w:szCs w:val="19"/>
                <w:lang w:eastAsia="tr-TR"/>
              </w:rPr>
            </w:pPr>
            <w:r w:rsidRPr="00E03A14">
              <w:rPr>
                <w:rFonts w:ascii="Times New Roman" w:hAnsi="Times New Roman"/>
                <w:i/>
                <w:sz w:val="19"/>
                <w:szCs w:val="19"/>
                <w:lang w:eastAsia="tr-TR"/>
              </w:rPr>
              <w:t>PAZAR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19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2E26C4">
              <w:rPr>
                <w:rFonts w:ascii="Times New Roman" w:hAnsi="Times New Roman"/>
                <w:color w:val="FF0000"/>
                <w:sz w:val="19"/>
                <w:szCs w:val="19"/>
              </w:rPr>
              <w:t>26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</w:tr>
      <w:tr w:rsidR="009053F8" w:rsidRPr="002E26C4" w:rsidTr="00E03A14">
        <w:trPr>
          <w:trHeight w:val="308"/>
        </w:trPr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>İş günü / hafta</w:t>
            </w:r>
          </w:p>
        </w:tc>
        <w:tc>
          <w:tcPr>
            <w:tcW w:w="285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tr-TR"/>
              </w:rPr>
            </w:pPr>
            <w:r w:rsidRPr="002E26C4">
              <w:rPr>
                <w:rFonts w:ascii="Times New Roman" w:hAnsi="Times New Roman"/>
                <w:color w:val="000000"/>
                <w:sz w:val="19"/>
                <w:szCs w:val="19"/>
                <w:lang w:eastAsia="tr-TR"/>
              </w:rPr>
              <w:t>13</w:t>
            </w:r>
            <w:r w:rsidRPr="002E26C4">
              <w:rPr>
                <w:rFonts w:ascii="Times New Roman" w:hAnsi="Times New Roman"/>
                <w:sz w:val="19"/>
                <w:szCs w:val="19"/>
                <w:lang w:eastAsia="tr-TR"/>
              </w:rPr>
              <w:t xml:space="preserve"> İş günü / 3 hafta</w:t>
            </w:r>
          </w:p>
        </w:tc>
        <w:tc>
          <w:tcPr>
            <w:tcW w:w="3185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  <w:tc>
          <w:tcPr>
            <w:tcW w:w="2869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2E26C4" w:rsidRDefault="009053F8" w:rsidP="009053F8">
            <w:pPr>
              <w:pStyle w:val="AralkYok"/>
              <w:rPr>
                <w:rFonts w:ascii="Times New Roman" w:hAnsi="Times New Roman"/>
                <w:sz w:val="19"/>
                <w:szCs w:val="19"/>
                <w:lang w:eastAsia="tr-TR"/>
              </w:rPr>
            </w:pPr>
          </w:p>
        </w:tc>
      </w:tr>
      <w:tr w:rsidR="009053F8" w:rsidRPr="00F42D3C" w:rsidTr="009053F8">
        <w:trPr>
          <w:trHeight w:val="335"/>
        </w:trPr>
        <w:tc>
          <w:tcPr>
            <w:tcW w:w="10400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3F8" w:rsidRPr="00081209" w:rsidRDefault="009053F8" w:rsidP="009053F8">
            <w:pPr>
              <w:jc w:val="center"/>
              <w:rPr>
                <w:b/>
                <w:sz w:val="19"/>
                <w:szCs w:val="19"/>
              </w:rPr>
            </w:pPr>
            <w:r w:rsidRPr="002E26C4">
              <w:rPr>
                <w:b/>
                <w:sz w:val="19"/>
                <w:szCs w:val="19"/>
              </w:rPr>
              <w:t>l.Dönem: 83 iş günü /17 hafta   ll. Dönem: 94 iş günü / 19 hafta   TOPLAM: 176,5 iş günü / 36 hafta</w:t>
            </w:r>
          </w:p>
        </w:tc>
      </w:tr>
    </w:tbl>
    <w:tbl>
      <w:tblPr>
        <w:tblpPr w:leftFromText="141" w:rightFromText="141" w:vertAnchor="text" w:horzAnchor="margin" w:tblpX="250" w:tblpY="-23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/>
      </w:tblPr>
      <w:tblGrid>
        <w:gridCol w:w="5672"/>
        <w:gridCol w:w="4698"/>
      </w:tblGrid>
      <w:tr w:rsidR="00BE257E" w:rsidRPr="00BF5B46" w:rsidTr="004923FD">
        <w:trPr>
          <w:trHeight w:hRule="exact" w:val="292"/>
        </w:trPr>
        <w:tc>
          <w:tcPr>
            <w:tcW w:w="5672" w:type="dxa"/>
            <w:shd w:val="clear" w:color="auto" w:fill="auto"/>
            <w:vAlign w:val="center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szCs w:val="20"/>
              </w:rPr>
              <w:t>Öğretmenlerin Göreve Başlaması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01 Eylül 2015 Salı</w:t>
            </w:r>
          </w:p>
        </w:tc>
      </w:tr>
      <w:tr w:rsidR="00BE257E" w:rsidRPr="00BF5B46" w:rsidTr="004923FD">
        <w:trPr>
          <w:trHeight w:hRule="exact" w:val="567"/>
        </w:trPr>
        <w:tc>
          <w:tcPr>
            <w:tcW w:w="5672" w:type="dxa"/>
            <w:shd w:val="clear" w:color="auto" w:fill="auto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szCs w:val="20"/>
              </w:rPr>
              <w:t>Okul Öncesi, İlkokul Birinci Sınıf</w:t>
            </w:r>
            <w:r>
              <w:rPr>
                <w:rFonts w:eastAsia="Calibri"/>
                <w:szCs w:val="20"/>
              </w:rPr>
              <w:t xml:space="preserve">  </w:t>
            </w:r>
            <w:r w:rsidRPr="00081209">
              <w:rPr>
                <w:rFonts w:eastAsia="Calibri"/>
                <w:szCs w:val="20"/>
              </w:rPr>
              <w:t>Öğrencilerin</w:t>
            </w:r>
            <w:r>
              <w:rPr>
                <w:rFonts w:eastAsia="Calibri"/>
                <w:szCs w:val="20"/>
              </w:rPr>
              <w:t>in</w:t>
            </w:r>
            <w:r w:rsidRPr="00081209">
              <w:rPr>
                <w:rFonts w:eastAsia="Calibri"/>
                <w:szCs w:val="20"/>
              </w:rPr>
              <w:t xml:space="preserve"> Eğitim ve Öğretime Hazırlanması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28 Eylül 2015 Pazartesi - 02 Ekim 2015 Cuma.</w:t>
            </w:r>
          </w:p>
        </w:tc>
      </w:tr>
      <w:tr w:rsidR="00BE257E" w:rsidRPr="00BF5B46" w:rsidTr="004923FD">
        <w:trPr>
          <w:trHeight w:hRule="exact" w:val="293"/>
        </w:trPr>
        <w:tc>
          <w:tcPr>
            <w:tcW w:w="5672" w:type="dxa"/>
            <w:shd w:val="clear" w:color="auto" w:fill="auto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szCs w:val="20"/>
              </w:rPr>
              <w:t xml:space="preserve">2015-2016 Eğitim-Öğretim </w:t>
            </w:r>
            <w:r w:rsidRPr="00081209">
              <w:rPr>
                <w:rFonts w:eastAsia="Calibri"/>
                <w:szCs w:val="20"/>
              </w:rPr>
              <w:t>Yılı Başlangıcı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28 Eylül 2015 Pazartesi.</w:t>
            </w:r>
          </w:p>
        </w:tc>
      </w:tr>
      <w:tr w:rsidR="00BE257E" w:rsidRPr="00BF5B46" w:rsidTr="004923FD">
        <w:trPr>
          <w:trHeight w:hRule="exact" w:val="293"/>
        </w:trPr>
        <w:tc>
          <w:tcPr>
            <w:tcW w:w="5672" w:type="dxa"/>
            <w:shd w:val="clear" w:color="auto" w:fill="auto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szCs w:val="20"/>
              </w:rPr>
              <w:t xml:space="preserve">Kurban Bayramı 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 xml:space="preserve">23-24-25-26-27 Eylül 2015 </w:t>
            </w:r>
          </w:p>
        </w:tc>
      </w:tr>
      <w:tr w:rsidR="00BE257E" w:rsidRPr="00BF5B46" w:rsidTr="004923FD">
        <w:trPr>
          <w:trHeight w:hRule="exact" w:val="287"/>
        </w:trPr>
        <w:tc>
          <w:tcPr>
            <w:tcW w:w="5672" w:type="dxa"/>
            <w:shd w:val="clear" w:color="auto" w:fill="auto"/>
            <w:vAlign w:val="center"/>
          </w:tcPr>
          <w:p w:rsidR="00BE257E" w:rsidRPr="009053F8" w:rsidRDefault="00BE257E" w:rsidP="00BE257E">
            <w:pPr>
              <w:spacing w:after="200" w:line="276" w:lineRule="auto"/>
              <w:rPr>
                <w:rFonts w:eastAsia="Calibri"/>
              </w:rPr>
            </w:pPr>
            <w:r w:rsidRPr="009053F8">
              <w:rPr>
                <w:rFonts w:eastAsia="Calibri"/>
              </w:rPr>
              <w:t>Cumhuriyet Bayramı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29 Ekim 2015 Perşembe</w:t>
            </w:r>
          </w:p>
        </w:tc>
      </w:tr>
      <w:tr w:rsidR="00BE257E" w:rsidRPr="00BF5B46" w:rsidTr="004923FD">
        <w:trPr>
          <w:trHeight w:hRule="exact" w:val="293"/>
        </w:trPr>
        <w:tc>
          <w:tcPr>
            <w:tcW w:w="5672" w:type="dxa"/>
            <w:shd w:val="clear" w:color="auto" w:fill="auto"/>
            <w:vAlign w:val="center"/>
          </w:tcPr>
          <w:p w:rsidR="00BE257E" w:rsidRPr="009053F8" w:rsidRDefault="00BE257E" w:rsidP="00BE257E">
            <w:pPr>
              <w:rPr>
                <w:rFonts w:eastAsia="Calibri"/>
                <w:szCs w:val="20"/>
              </w:rPr>
            </w:pPr>
            <w:r w:rsidRPr="009053F8">
              <w:rPr>
                <w:rFonts w:eastAsia="Calibri"/>
                <w:szCs w:val="20"/>
              </w:rPr>
              <w:t>Atatürk Haftası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 xml:space="preserve">9 </w:t>
            </w:r>
            <w:r>
              <w:rPr>
                <w:rFonts w:eastAsia="Calibri"/>
              </w:rPr>
              <w:t>-</w:t>
            </w:r>
            <w:r w:rsidRPr="00081209">
              <w:rPr>
                <w:rFonts w:eastAsia="Calibri"/>
              </w:rPr>
              <w:t xml:space="preserve">15 </w:t>
            </w:r>
            <w:r>
              <w:rPr>
                <w:rFonts w:eastAsia="Calibri"/>
              </w:rPr>
              <w:t xml:space="preserve">Kasım </w:t>
            </w:r>
            <w:r w:rsidRPr="00081209">
              <w:rPr>
                <w:rFonts w:eastAsia="Calibri"/>
              </w:rPr>
              <w:t xml:space="preserve">2015 </w:t>
            </w:r>
          </w:p>
        </w:tc>
      </w:tr>
      <w:tr w:rsidR="00BE257E" w:rsidRPr="00BF5B46" w:rsidTr="004923FD">
        <w:trPr>
          <w:trHeight w:val="293"/>
        </w:trPr>
        <w:tc>
          <w:tcPr>
            <w:tcW w:w="5672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szCs w:val="20"/>
              </w:rPr>
              <w:t>Öğretmenler Günü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24 Kasım 2015 Salı</w:t>
            </w:r>
          </w:p>
        </w:tc>
      </w:tr>
      <w:tr w:rsidR="00BE257E" w:rsidRPr="00BF5B46" w:rsidTr="004923FD">
        <w:trPr>
          <w:trHeight w:val="293"/>
        </w:trPr>
        <w:tc>
          <w:tcPr>
            <w:tcW w:w="5672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szCs w:val="20"/>
              </w:rPr>
              <w:t>Yılbaşı Tatili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01 Ocak 2016 Cuma</w:t>
            </w:r>
          </w:p>
        </w:tc>
      </w:tr>
      <w:tr w:rsidR="00BE257E" w:rsidRPr="00BF5B46" w:rsidTr="004923FD">
        <w:trPr>
          <w:trHeight w:hRule="exact" w:val="293"/>
        </w:trPr>
        <w:tc>
          <w:tcPr>
            <w:tcW w:w="5672" w:type="dxa"/>
            <w:shd w:val="clear" w:color="auto" w:fill="auto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bCs/>
                <w:szCs w:val="20"/>
              </w:rPr>
              <w:t>Birinci Dönemin Sona Ermesi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22 Ocak 2016 Cuma günü</w:t>
            </w:r>
          </w:p>
        </w:tc>
      </w:tr>
      <w:tr w:rsidR="00BE257E" w:rsidRPr="00BF5B46" w:rsidTr="004923FD">
        <w:trPr>
          <w:trHeight w:hRule="exact" w:val="293"/>
        </w:trPr>
        <w:tc>
          <w:tcPr>
            <w:tcW w:w="5672" w:type="dxa"/>
            <w:shd w:val="clear" w:color="auto" w:fill="auto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bCs/>
                <w:szCs w:val="20"/>
              </w:rPr>
              <w:t>Yarıyıl Tatili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25 Ocak 2016 - 5 Şubat 2016</w:t>
            </w:r>
          </w:p>
        </w:tc>
      </w:tr>
      <w:tr w:rsidR="00BE257E" w:rsidRPr="00BF5B46" w:rsidTr="004923FD">
        <w:trPr>
          <w:trHeight w:hRule="exact" w:val="293"/>
        </w:trPr>
        <w:tc>
          <w:tcPr>
            <w:tcW w:w="5672" w:type="dxa"/>
            <w:shd w:val="clear" w:color="auto" w:fill="auto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bCs/>
                <w:szCs w:val="20"/>
              </w:rPr>
              <w:t>İkinci Yarıyıl Başlangıcı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8 Şubat 2016 Pazartesi</w:t>
            </w:r>
          </w:p>
        </w:tc>
      </w:tr>
      <w:tr w:rsidR="00BE257E" w:rsidRPr="00BF5B46" w:rsidTr="004923FD">
        <w:trPr>
          <w:trHeight w:hRule="exact" w:val="293"/>
        </w:trPr>
        <w:tc>
          <w:tcPr>
            <w:tcW w:w="5672" w:type="dxa"/>
            <w:shd w:val="clear" w:color="auto" w:fill="auto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bCs/>
                <w:szCs w:val="20"/>
              </w:rPr>
              <w:t>23 Nisan Ulusal Egemenlik ve Çocuk Bayramı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23 Nisan 2016 Cumartesi</w:t>
            </w:r>
          </w:p>
        </w:tc>
      </w:tr>
      <w:tr w:rsidR="00BE257E" w:rsidRPr="00BF5B46" w:rsidTr="004923FD">
        <w:trPr>
          <w:trHeight w:hRule="exact" w:val="293"/>
        </w:trPr>
        <w:tc>
          <w:tcPr>
            <w:tcW w:w="5672" w:type="dxa"/>
            <w:shd w:val="clear" w:color="auto" w:fill="auto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bCs/>
                <w:szCs w:val="20"/>
              </w:rPr>
              <w:t>1 Mayıs İşçi Bayramı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1 Mayıs 2016 Pazar</w:t>
            </w:r>
          </w:p>
        </w:tc>
      </w:tr>
      <w:tr w:rsidR="00BE257E" w:rsidRPr="00BF5B46" w:rsidTr="004923FD">
        <w:trPr>
          <w:trHeight w:hRule="exact" w:val="293"/>
        </w:trPr>
        <w:tc>
          <w:tcPr>
            <w:tcW w:w="5672" w:type="dxa"/>
            <w:tcBorders>
              <w:bottom w:val="single" w:sz="4" w:space="0" w:color="auto"/>
            </w:tcBorders>
            <w:shd w:val="clear" w:color="auto" w:fill="auto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bCs/>
                <w:szCs w:val="20"/>
              </w:rPr>
              <w:t>19 Mayıs Atatürk’ü Anma Gençlik ve Spor Bayramı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19 Mayıs 2016 Perşembe</w:t>
            </w:r>
          </w:p>
        </w:tc>
      </w:tr>
      <w:tr w:rsidR="00BE257E" w:rsidRPr="00BF5B46" w:rsidTr="004923FD">
        <w:trPr>
          <w:trHeight w:hRule="exact" w:val="293"/>
        </w:trPr>
        <w:tc>
          <w:tcPr>
            <w:tcW w:w="5672" w:type="dxa"/>
            <w:tcBorders>
              <w:bottom w:val="single" w:sz="4" w:space="0" w:color="auto"/>
            </w:tcBorders>
            <w:shd w:val="clear" w:color="auto" w:fill="auto"/>
          </w:tcPr>
          <w:p w:rsidR="00BE257E" w:rsidRPr="00081209" w:rsidRDefault="00BE257E" w:rsidP="00BE257E">
            <w:pPr>
              <w:spacing w:after="200" w:line="276" w:lineRule="auto"/>
              <w:rPr>
                <w:rFonts w:eastAsia="Calibri"/>
                <w:szCs w:val="20"/>
              </w:rPr>
            </w:pPr>
            <w:r w:rsidRPr="00081209">
              <w:rPr>
                <w:rFonts w:eastAsia="Calibri"/>
                <w:bCs/>
                <w:szCs w:val="20"/>
              </w:rPr>
              <w:t xml:space="preserve">Ders </w:t>
            </w:r>
            <w:r>
              <w:rPr>
                <w:rFonts w:eastAsia="Calibri"/>
                <w:bCs/>
                <w:szCs w:val="20"/>
              </w:rPr>
              <w:t>Y</w:t>
            </w:r>
            <w:r w:rsidRPr="00081209">
              <w:rPr>
                <w:rFonts w:eastAsia="Calibri"/>
                <w:bCs/>
                <w:szCs w:val="20"/>
              </w:rPr>
              <w:t xml:space="preserve">ılının </w:t>
            </w:r>
            <w:r>
              <w:rPr>
                <w:rFonts w:eastAsia="Calibri"/>
                <w:bCs/>
                <w:szCs w:val="20"/>
              </w:rPr>
              <w:t>S</w:t>
            </w:r>
            <w:r w:rsidRPr="00081209">
              <w:rPr>
                <w:rFonts w:eastAsia="Calibri"/>
                <w:bCs/>
                <w:szCs w:val="20"/>
              </w:rPr>
              <w:t>ona Ermesi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257E" w:rsidRPr="00081209" w:rsidRDefault="00BE257E" w:rsidP="00BE257E">
            <w:pPr>
              <w:rPr>
                <w:rFonts w:eastAsia="Calibri"/>
              </w:rPr>
            </w:pPr>
            <w:r w:rsidRPr="00081209">
              <w:rPr>
                <w:rFonts w:eastAsia="Calibri"/>
              </w:rPr>
              <w:t>17 Haziran 2016 Cuma</w:t>
            </w:r>
          </w:p>
        </w:tc>
      </w:tr>
    </w:tbl>
    <w:p w:rsidR="006A33F4" w:rsidRPr="006A33F4" w:rsidRDefault="007174A7" w:rsidP="006A33F4">
      <w:pPr>
        <w:jc w:val="center"/>
        <w:rPr>
          <w:rFonts w:ascii="Century Gothic" w:hAnsi="Century Gothic"/>
          <w:b/>
          <w:sz w:val="26"/>
          <w:szCs w:val="26"/>
        </w:rPr>
      </w:pPr>
      <w:r w:rsidRPr="007174A7">
        <w:rPr>
          <w:rFonts w:ascii="Century Gothic" w:hAnsi="Century Gothic"/>
          <w:b/>
          <w:sz w:val="26"/>
          <w:szCs w:val="26"/>
        </w:rPr>
        <w:lastRenderedPageBreak/>
        <w:t xml:space="preserve">CUMHURİYET </w:t>
      </w:r>
      <w:r w:rsidR="006A33F4" w:rsidRPr="001B586C">
        <w:rPr>
          <w:rFonts w:ascii="Century Gothic" w:hAnsi="Century Gothic"/>
          <w:b/>
          <w:sz w:val="26"/>
          <w:szCs w:val="26"/>
        </w:rPr>
        <w:t>İLKOKULU  201</w:t>
      </w:r>
      <w:r w:rsidR="00F87A24">
        <w:rPr>
          <w:rFonts w:ascii="Century Gothic" w:hAnsi="Century Gothic"/>
          <w:b/>
          <w:sz w:val="26"/>
          <w:szCs w:val="26"/>
        </w:rPr>
        <w:t>5</w:t>
      </w:r>
      <w:r w:rsidR="006A33F4" w:rsidRPr="001B586C">
        <w:rPr>
          <w:rFonts w:ascii="Century Gothic" w:hAnsi="Century Gothic"/>
          <w:b/>
          <w:sz w:val="26"/>
          <w:szCs w:val="26"/>
        </w:rPr>
        <w:t xml:space="preserve"> - 201</w:t>
      </w:r>
      <w:r w:rsidR="00F87A24">
        <w:rPr>
          <w:rFonts w:ascii="Century Gothic" w:hAnsi="Century Gothic"/>
          <w:b/>
          <w:sz w:val="26"/>
          <w:szCs w:val="26"/>
        </w:rPr>
        <w:t>6</w:t>
      </w:r>
      <w:r w:rsidR="006A33F4" w:rsidRPr="001B586C">
        <w:rPr>
          <w:rFonts w:ascii="Century Gothic" w:hAnsi="Century Gothic"/>
          <w:b/>
          <w:sz w:val="26"/>
          <w:szCs w:val="26"/>
        </w:rPr>
        <w:t xml:space="preserve"> EĞİTİM VE ÖĞRETİM YILI </w:t>
      </w:r>
      <w:r w:rsidR="00F87A24">
        <w:rPr>
          <w:rFonts w:ascii="Century Gothic" w:hAnsi="Century Gothic"/>
          <w:b/>
          <w:sz w:val="26"/>
          <w:szCs w:val="26"/>
        </w:rPr>
        <w:t xml:space="preserve">1.SINIFLAR </w:t>
      </w:r>
      <w:r w:rsidR="006A33F4" w:rsidRPr="001B586C">
        <w:rPr>
          <w:rFonts w:ascii="Century Gothic" w:hAnsi="Century Gothic"/>
          <w:b/>
          <w:sz w:val="26"/>
          <w:szCs w:val="26"/>
        </w:rPr>
        <w:t>YILLIK ÇALIŞMA  PROGRAMI</w:t>
      </w:r>
    </w:p>
    <w:tbl>
      <w:tblPr>
        <w:tblW w:w="10303" w:type="dxa"/>
        <w:jc w:val="center"/>
        <w:tblInd w:w="-1022" w:type="dxa"/>
        <w:tblBorders>
          <w:top w:val="double" w:sz="4" w:space="0" w:color="333333"/>
          <w:left w:val="double" w:sz="4" w:space="0" w:color="333333"/>
          <w:bottom w:val="double" w:sz="4" w:space="0" w:color="333333"/>
          <w:right w:val="double" w:sz="4" w:space="0" w:color="333333"/>
          <w:insideH w:val="double" w:sz="4" w:space="0" w:color="333333"/>
          <w:insideV w:val="double" w:sz="4" w:space="0" w:color="333333"/>
        </w:tblBorders>
        <w:tblLayout w:type="fixed"/>
        <w:tblLook w:val="01E0"/>
      </w:tblPr>
      <w:tblGrid>
        <w:gridCol w:w="1055"/>
        <w:gridCol w:w="6835"/>
        <w:gridCol w:w="2413"/>
      </w:tblGrid>
      <w:tr w:rsidR="006A33F4" w:rsidRPr="007814F0" w:rsidTr="00C41CF1">
        <w:trPr>
          <w:trHeight w:val="272"/>
          <w:jc w:val="center"/>
        </w:trPr>
        <w:tc>
          <w:tcPr>
            <w:tcW w:w="1055" w:type="dxa"/>
            <w:shd w:val="clear" w:color="auto" w:fill="D9D9D9" w:themeFill="background1" w:themeFillShade="D9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b/>
                <w:shadow/>
                <w:sz w:val="24"/>
              </w:rPr>
              <w:t>AYLAR</w:t>
            </w:r>
          </w:p>
        </w:tc>
        <w:tc>
          <w:tcPr>
            <w:tcW w:w="6835" w:type="dxa"/>
            <w:shd w:val="clear" w:color="auto" w:fill="D9D9D9" w:themeFill="background1" w:themeFillShade="D9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26"/>
              </w:rPr>
              <w:pict>
                <v:group id="_x0000_s1029" style="position:absolute;left:0;text-align:left;margin-left:334.65pt;margin-top:5.45pt;width:33.95pt;height:148.1pt;z-index:251655168;mso-position-horizontal-relative:text;mso-position-vertical-relative:text" coordorigin="3851,1538" coordsize="679,2962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3851;top:1538;width:379;height:374;mso-wrap-style:none" filled="f" stroked="f">
                    <v:textbox style="mso-next-textbox:#_x0000_s1030;mso-fit-shape-to-text:t">
                      <w:txbxContent>
                        <w:p w:rsidR="006A33F4" w:rsidRPr="00E56C51" w:rsidRDefault="006A33F4" w:rsidP="006A33F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position:absolute;left:4151;top:3060;width:379;height:1440;mso-wrap-style:none" filled="f" stroked="f">
                    <v:textbox style="mso-next-textbox:#_x0000_s1031">
                      <w:txbxContent>
                        <w:p w:rsidR="006A33F4" w:rsidRPr="00433A6E" w:rsidRDefault="006A33F4" w:rsidP="006A33F4"/>
                      </w:txbxContent>
                    </v:textbox>
                  </v:shape>
                </v:group>
              </w:pict>
            </w:r>
            <w:r w:rsidRPr="007814F0">
              <w:rPr>
                <w:rFonts w:ascii="Century Gothic" w:hAnsi="Century Gothic"/>
                <w:b/>
                <w:shadow/>
                <w:sz w:val="24"/>
              </w:rPr>
              <w:t>YAPILACAK ÇALIŞMALAR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b/>
                <w:shadow/>
                <w:sz w:val="24"/>
              </w:rPr>
              <w:t>DÜŞÜNCELER</w:t>
            </w:r>
          </w:p>
        </w:tc>
      </w:tr>
      <w:tr w:rsidR="006A33F4" w:rsidRPr="007814F0" w:rsidTr="00F5557D">
        <w:trPr>
          <w:trHeight w:val="3255"/>
          <w:jc w:val="center"/>
        </w:trPr>
        <w:tc>
          <w:tcPr>
            <w:tcW w:w="1055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b/>
                <w:shadow/>
                <w:sz w:val="24"/>
              </w:rPr>
              <w:t>EYLÜL</w:t>
            </w:r>
          </w:p>
        </w:tc>
        <w:tc>
          <w:tcPr>
            <w:tcW w:w="6835" w:type="dxa"/>
          </w:tcPr>
          <w:p w:rsidR="006A33F4" w:rsidRPr="007F5C83" w:rsidRDefault="006A33F4" w:rsidP="000A269E">
            <w:pPr>
              <w:rPr>
                <w:rFonts w:ascii="Century Gothic" w:hAnsi="Century Gothic"/>
                <w:shadow/>
                <w:sz w:val="26"/>
              </w:rPr>
            </w:pPr>
            <w:r w:rsidRPr="007F5C83">
              <w:rPr>
                <w:rFonts w:ascii="Century Gothic" w:hAnsi="Century Gothic"/>
                <w:b/>
                <w:shadow/>
                <w:sz w:val="26"/>
              </w:rPr>
              <w:t>1-</w:t>
            </w:r>
            <w:r w:rsidRPr="007F5C83">
              <w:rPr>
                <w:rFonts w:ascii="Century Gothic" w:hAnsi="Century Gothic"/>
                <w:shadow/>
                <w:sz w:val="26"/>
              </w:rPr>
              <w:t xml:space="preserve"> Öğretmenlerin Meslekî Çalışmaları.   </w:t>
            </w:r>
          </w:p>
          <w:p w:rsidR="006A33F4" w:rsidRPr="007F5C83" w:rsidRDefault="006A33F4" w:rsidP="000A269E">
            <w:pPr>
              <w:rPr>
                <w:rFonts w:ascii="Century Gothic" w:hAnsi="Century Gothic"/>
                <w:shadow/>
                <w:sz w:val="26"/>
              </w:rPr>
            </w:pPr>
            <w:r w:rsidRPr="007F5C83">
              <w:rPr>
                <w:rFonts w:ascii="Century Gothic" w:hAnsi="Century Gothic"/>
                <w:b/>
                <w:shadow/>
                <w:sz w:val="26"/>
              </w:rPr>
              <w:t>2-</w:t>
            </w:r>
            <w:r>
              <w:rPr>
                <w:rFonts w:ascii="Century Gothic" w:hAnsi="Century Gothic"/>
                <w:shadow/>
                <w:sz w:val="26"/>
              </w:rPr>
              <w:t xml:space="preserve"> </w:t>
            </w:r>
            <w:r w:rsidRPr="007F5C83">
              <w:rPr>
                <w:rFonts w:ascii="Century Gothic" w:hAnsi="Century Gothic"/>
                <w:shadow/>
                <w:sz w:val="26"/>
              </w:rPr>
              <w:t xml:space="preserve">Sene Başı;Öğretmenler Kurulu,  </w:t>
            </w:r>
          </w:p>
          <w:p w:rsidR="006A33F4" w:rsidRPr="007F5C83" w:rsidRDefault="006A33F4" w:rsidP="000A269E">
            <w:pPr>
              <w:rPr>
                <w:rFonts w:ascii="Century Gothic" w:hAnsi="Century Gothic"/>
                <w:shadow/>
                <w:sz w:val="26"/>
              </w:rPr>
            </w:pPr>
            <w:r w:rsidRPr="007F5C83">
              <w:rPr>
                <w:rFonts w:ascii="Century Gothic" w:hAnsi="Century Gothic"/>
                <w:b/>
                <w:shadow/>
                <w:sz w:val="26"/>
              </w:rPr>
              <w:t>3-</w:t>
            </w:r>
            <w:r>
              <w:rPr>
                <w:rFonts w:ascii="Century Gothic" w:hAnsi="Century Gothic"/>
                <w:shadow/>
                <w:sz w:val="26"/>
              </w:rPr>
              <w:t xml:space="preserve"> </w:t>
            </w:r>
            <w:r w:rsidRPr="007F5C83">
              <w:rPr>
                <w:rFonts w:ascii="Century Gothic" w:hAnsi="Century Gothic"/>
                <w:shadow/>
                <w:sz w:val="26"/>
              </w:rPr>
              <w:t xml:space="preserve">Okul Zümre Öğretmenler Kurulu                                                                    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4-</w:t>
            </w:r>
            <w:r>
              <w:rPr>
                <w:rFonts w:ascii="Century Gothic" w:hAnsi="Century Gothic"/>
                <w:shadow/>
                <w:sz w:val="26"/>
              </w:rPr>
              <w:t xml:space="preserve"> </w:t>
            </w:r>
            <w:r w:rsidRPr="007F5C83">
              <w:rPr>
                <w:rFonts w:ascii="Century Gothic" w:hAnsi="Century Gothic"/>
                <w:shadow/>
                <w:sz w:val="26"/>
              </w:rPr>
              <w:t xml:space="preserve">Ünitelendirilmiş yıllık planların yapılması.                                                                               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5-</w:t>
            </w:r>
            <w:r w:rsidRPr="007F5C83">
              <w:rPr>
                <w:rFonts w:ascii="Century Gothic" w:hAnsi="Century Gothic"/>
                <w:shadow/>
                <w:sz w:val="26"/>
              </w:rPr>
              <w:t xml:space="preserve"> Dersliğin eğitim öğretime hazırlanması</w:t>
            </w:r>
          </w:p>
          <w:p w:rsidR="006A33F4" w:rsidRPr="007F5C83" w:rsidRDefault="006A33F4" w:rsidP="000A269E">
            <w:pPr>
              <w:rPr>
                <w:rFonts w:ascii="Century Gothic" w:hAnsi="Century Gothic"/>
                <w:shadow/>
                <w:sz w:val="26"/>
              </w:rPr>
            </w:pPr>
            <w:r w:rsidRPr="007F5C83">
              <w:rPr>
                <w:rFonts w:ascii="Century Gothic" w:hAnsi="Century Gothic"/>
                <w:b/>
                <w:shadow/>
                <w:sz w:val="26"/>
              </w:rPr>
              <w:t>6-</w:t>
            </w:r>
            <w:r w:rsidRPr="007F5C83">
              <w:rPr>
                <w:rFonts w:ascii="Century Gothic" w:hAnsi="Century Gothic"/>
                <w:shadow/>
                <w:sz w:val="26"/>
              </w:rPr>
              <w:t xml:space="preserve"> İhtiyaç duyulan araç gereç tespit edilmesi.                                                 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7-</w:t>
            </w:r>
            <w:r w:rsidRPr="007F5C83">
              <w:rPr>
                <w:rFonts w:ascii="Century Gothic" w:hAnsi="Century Gothic"/>
                <w:shadow/>
                <w:sz w:val="26"/>
              </w:rPr>
              <w:t xml:space="preserve">İlköğretim Haftası 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(</w:t>
            </w:r>
            <w:r>
              <w:rPr>
                <w:rFonts w:ascii="Century Gothic" w:hAnsi="Century Gothic"/>
                <w:b/>
                <w:shadow/>
                <w:sz w:val="26"/>
              </w:rPr>
              <w:t xml:space="preserve"> 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Okulların açıldığı ilk hafta )</w:t>
            </w:r>
          </w:p>
          <w:p w:rsidR="006A33F4" w:rsidRPr="007F5C83" w:rsidRDefault="006A33F4" w:rsidP="000A269E">
            <w:pPr>
              <w:rPr>
                <w:rFonts w:ascii="Century Gothic" w:hAnsi="Century Gothic"/>
                <w:shadow/>
                <w:sz w:val="26"/>
              </w:rPr>
            </w:pPr>
            <w:r w:rsidRPr="007F5C83">
              <w:rPr>
                <w:rFonts w:ascii="Century Gothic" w:hAnsi="Century Gothic"/>
                <w:b/>
                <w:shadow/>
                <w:sz w:val="26"/>
              </w:rPr>
              <w:t>8-</w:t>
            </w:r>
            <w:r w:rsidRPr="007F5C83">
              <w:rPr>
                <w:rFonts w:ascii="Century Gothic" w:hAnsi="Century Gothic"/>
                <w:shadow/>
                <w:sz w:val="26"/>
              </w:rPr>
              <w:t>Sınıf veli toplantısının yapılması.</w:t>
            </w:r>
          </w:p>
          <w:p w:rsidR="006A33F4" w:rsidRPr="00F5557D" w:rsidRDefault="007174A7" w:rsidP="000A269E">
            <w:pPr>
              <w:rPr>
                <w:rFonts w:ascii="Century Gothic" w:hAnsi="Century Gothic"/>
                <w:shadow/>
                <w:sz w:val="26"/>
              </w:rPr>
            </w:pPr>
            <w:r>
              <w:rPr>
                <w:rFonts w:ascii="Century Gothic" w:hAnsi="Century Gothic"/>
                <w:b/>
                <w:shadow/>
                <w:sz w:val="26"/>
              </w:rPr>
              <w:t>9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>
              <w:rPr>
                <w:rFonts w:ascii="Century Gothic" w:hAnsi="Century Gothic"/>
                <w:shadow/>
                <w:sz w:val="26"/>
              </w:rPr>
              <w:t>Devamsızlıkların takibi ve e-okula girişlerinin yapılması</w:t>
            </w:r>
            <w:r w:rsidRPr="007F5C83">
              <w:rPr>
                <w:rFonts w:ascii="Century Gothic" w:hAnsi="Century Gothic"/>
                <w:shadow/>
                <w:sz w:val="26"/>
              </w:rPr>
              <w:t>.</w:t>
            </w:r>
            <w:r w:rsidR="006A33F4">
              <w:rPr>
                <w:rFonts w:ascii="Century Gothic" w:hAnsi="Century Gothic"/>
                <w:shadow/>
                <w:noProof/>
                <w:sz w:val="24"/>
              </w:rPr>
              <w:pict>
                <v:group id="_x0000_s1032" style="position:absolute;margin-left:334.85pt;margin-top:9.4pt;width:99.6pt;height:135.15pt;z-index:251656192;mso-position-horizontal-relative:text;mso-position-vertical-relative:text" coordorigin="6156,7014" coordsize="1992,2537">
                  <v:shape id="_x0000_s1033" type="#_x0000_t202" style="position:absolute;left:6200;top:8163;width:379;height:1388;mso-wrap-style:none" filled="f" stroked="f">
                    <v:textbox style="mso-next-textbox:#_x0000_s1033">
                      <w:txbxContent>
                        <w:p w:rsidR="006A33F4" w:rsidRPr="00B60739" w:rsidRDefault="006A33F4" w:rsidP="006A33F4"/>
                      </w:txbxContent>
                    </v:textbox>
                  </v:shape>
                  <v:shape id="_x0000_s1034" type="#_x0000_t202" style="position:absolute;left:6156;top:7014;width:1992;height:1091" filled="f" stroked="f">
                    <v:textbox style="mso-next-textbox:#_x0000_s1034">
                      <w:txbxContent>
                        <w:p w:rsidR="006A33F4" w:rsidRPr="00B0367B" w:rsidRDefault="006A33F4" w:rsidP="006A33F4"/>
                      </w:txbxContent>
                    </v:textbox>
                  </v:shape>
                </v:group>
              </w:pict>
            </w:r>
          </w:p>
        </w:tc>
        <w:tc>
          <w:tcPr>
            <w:tcW w:w="2413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</w:tc>
      </w:tr>
      <w:tr w:rsidR="006A33F4" w:rsidRPr="007814F0" w:rsidTr="00F5557D">
        <w:trPr>
          <w:trHeight w:val="2504"/>
          <w:jc w:val="center"/>
        </w:trPr>
        <w:tc>
          <w:tcPr>
            <w:tcW w:w="1055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b/>
                <w:shadow/>
                <w:sz w:val="24"/>
              </w:rPr>
              <w:t>EKİM</w:t>
            </w:r>
          </w:p>
        </w:tc>
        <w:tc>
          <w:tcPr>
            <w:tcW w:w="6835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rPr>
                <w:rFonts w:ascii="Century Gothic" w:hAnsi="Century Gothic"/>
                <w:shadow/>
                <w:sz w:val="24"/>
              </w:rPr>
            </w:pPr>
            <w:r w:rsidRPr="007814F0">
              <w:rPr>
                <w:rFonts w:ascii="Century Gothic" w:hAnsi="Century Gothic"/>
                <w:shadow/>
                <w:sz w:val="24"/>
              </w:rPr>
              <w:t>1.</w:t>
            </w:r>
            <w:r w:rsidRPr="007814F0">
              <w:rPr>
                <w:rFonts w:ascii="Century Gothic" w:hAnsi="Century Gothic"/>
                <w:b/>
                <w:shadow/>
                <w:sz w:val="24"/>
              </w:rPr>
              <w:t xml:space="preserve">1- </w:t>
            </w:r>
            <w:r w:rsidRPr="007814F0">
              <w:rPr>
                <w:rFonts w:ascii="Century Gothic" w:hAnsi="Century Gothic"/>
                <w:shadow/>
                <w:sz w:val="24"/>
              </w:rPr>
              <w:t xml:space="preserve">Dünya Çocuk Günü </w:t>
            </w:r>
            <w:r w:rsidRPr="00F77391">
              <w:rPr>
                <w:rFonts w:ascii="Century Gothic" w:hAnsi="Century Gothic"/>
                <w:b/>
                <w:shadow/>
                <w:sz w:val="24"/>
              </w:rPr>
              <w:t>( Ekim Ayının İlk pazartesi günü)</w:t>
            </w:r>
          </w:p>
          <w:p w:rsidR="006A33F4" w:rsidRPr="007174A7" w:rsidRDefault="006A33F4" w:rsidP="007174A7">
            <w:pPr>
              <w:ind w:left="284" w:hanging="567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shadow/>
                <w:sz w:val="24"/>
              </w:rPr>
              <w:t>2.</w:t>
            </w:r>
            <w:r w:rsidRPr="007814F0">
              <w:rPr>
                <w:rFonts w:ascii="Century Gothic" w:hAnsi="Century Gothic"/>
                <w:b/>
                <w:shadow/>
                <w:sz w:val="24"/>
              </w:rPr>
              <w:t>2-</w:t>
            </w:r>
            <w:r w:rsidR="007174A7">
              <w:rPr>
                <w:rFonts w:ascii="Century Gothic" w:hAnsi="Century Gothic"/>
                <w:shadow/>
                <w:sz w:val="24"/>
              </w:rPr>
              <w:t>E-okula bilgi girişlerinin yapılması</w:t>
            </w:r>
            <w:r w:rsidRPr="007814F0">
              <w:rPr>
                <w:rFonts w:ascii="Century Gothic" w:hAnsi="Century Gothic"/>
                <w:shadow/>
                <w:sz w:val="24"/>
              </w:rPr>
              <w:t>.</w:t>
            </w:r>
          </w:p>
          <w:p w:rsidR="006A33F4" w:rsidRPr="00F77391" w:rsidRDefault="006A33F4" w:rsidP="000A269E">
            <w:pPr>
              <w:ind w:left="284" w:hanging="567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shadow/>
                <w:sz w:val="24"/>
              </w:rPr>
              <w:t>4.</w:t>
            </w:r>
            <w:r w:rsidR="007174A7">
              <w:rPr>
                <w:rFonts w:ascii="Century Gothic" w:hAnsi="Century Gothic"/>
                <w:b/>
                <w:shadow/>
                <w:sz w:val="24"/>
              </w:rPr>
              <w:t>3</w:t>
            </w:r>
            <w:r w:rsidRPr="007814F0">
              <w:rPr>
                <w:rFonts w:ascii="Century Gothic" w:hAnsi="Century Gothic"/>
                <w:b/>
                <w:shadow/>
                <w:sz w:val="24"/>
              </w:rPr>
              <w:t>-</w:t>
            </w:r>
            <w:r w:rsidRPr="007814F0">
              <w:rPr>
                <w:rFonts w:ascii="Century Gothic" w:hAnsi="Century Gothic"/>
                <w:shadow/>
                <w:sz w:val="24"/>
              </w:rPr>
              <w:t xml:space="preserve"> Hayvanları Koruma Günü </w:t>
            </w:r>
            <w:r w:rsidRPr="00F77391">
              <w:rPr>
                <w:rFonts w:ascii="Century Gothic" w:hAnsi="Century Gothic"/>
                <w:b/>
                <w:shadow/>
                <w:sz w:val="24"/>
              </w:rPr>
              <w:t>(4 Ekim</w:t>
            </w:r>
            <w:r>
              <w:rPr>
                <w:rFonts w:ascii="Century Gothic" w:hAnsi="Century Gothic"/>
                <w:b/>
                <w:shadow/>
                <w:sz w:val="24"/>
              </w:rPr>
              <w:t xml:space="preserve"> </w:t>
            </w:r>
            <w:r w:rsidRPr="00F77391">
              <w:rPr>
                <w:rFonts w:ascii="Century Gothic" w:hAnsi="Century Gothic"/>
                <w:b/>
                <w:shadow/>
                <w:sz w:val="24"/>
              </w:rPr>
              <w:t>)</w:t>
            </w:r>
          </w:p>
          <w:p w:rsidR="006A33F4" w:rsidRPr="007814F0" w:rsidRDefault="006A33F4" w:rsidP="000A269E">
            <w:pPr>
              <w:ind w:left="284" w:hanging="567"/>
              <w:rPr>
                <w:rFonts w:ascii="Century Gothic" w:hAnsi="Century Gothic"/>
                <w:shadow/>
                <w:sz w:val="24"/>
              </w:rPr>
            </w:pPr>
            <w:r w:rsidRPr="007814F0">
              <w:rPr>
                <w:rFonts w:ascii="Century Gothic" w:hAnsi="Century Gothic"/>
                <w:shadow/>
                <w:sz w:val="24"/>
              </w:rPr>
              <w:t>5.</w:t>
            </w:r>
            <w:r w:rsidR="007174A7">
              <w:rPr>
                <w:rFonts w:ascii="Century Gothic" w:hAnsi="Century Gothic"/>
                <w:b/>
                <w:shadow/>
                <w:sz w:val="24"/>
              </w:rPr>
              <w:t>4</w:t>
            </w:r>
            <w:r w:rsidRPr="007814F0">
              <w:rPr>
                <w:rFonts w:ascii="Century Gothic" w:hAnsi="Century Gothic"/>
                <w:b/>
                <w:shadow/>
                <w:sz w:val="24"/>
              </w:rPr>
              <w:t>-</w:t>
            </w:r>
            <w:r w:rsidRPr="007814F0">
              <w:rPr>
                <w:rFonts w:ascii="Century Gothic" w:hAnsi="Century Gothic"/>
                <w:shadow/>
                <w:sz w:val="24"/>
              </w:rPr>
              <w:t xml:space="preserve">Kızılay Haftası. </w:t>
            </w:r>
            <w:r w:rsidRPr="00F77391">
              <w:rPr>
                <w:rFonts w:ascii="Century Gothic" w:hAnsi="Century Gothic"/>
                <w:b/>
                <w:shadow/>
                <w:sz w:val="24"/>
              </w:rPr>
              <w:t>(29 Ekim- 4 Kasım)</w:t>
            </w:r>
          </w:p>
          <w:p w:rsidR="006A33F4" w:rsidRPr="00F77391" w:rsidRDefault="006A33F4" w:rsidP="000A269E">
            <w:pPr>
              <w:ind w:left="284" w:hanging="567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shadow/>
                <w:sz w:val="24"/>
              </w:rPr>
              <w:t>6.</w:t>
            </w:r>
            <w:r w:rsidR="007174A7">
              <w:rPr>
                <w:rFonts w:ascii="Century Gothic" w:hAnsi="Century Gothic"/>
                <w:b/>
                <w:shadow/>
                <w:sz w:val="24"/>
              </w:rPr>
              <w:t>5</w:t>
            </w:r>
            <w:r w:rsidRPr="007814F0">
              <w:rPr>
                <w:rFonts w:ascii="Century Gothic" w:hAnsi="Century Gothic"/>
                <w:b/>
                <w:shadow/>
                <w:sz w:val="24"/>
              </w:rPr>
              <w:t>-</w:t>
            </w:r>
            <w:r w:rsidRPr="007814F0">
              <w:rPr>
                <w:rFonts w:ascii="Century Gothic" w:hAnsi="Century Gothic"/>
                <w:shadow/>
                <w:sz w:val="24"/>
              </w:rPr>
              <w:t xml:space="preserve">Cumhuriyet Bayramı </w:t>
            </w:r>
            <w:r w:rsidRPr="00F77391">
              <w:rPr>
                <w:rFonts w:ascii="Century Gothic" w:hAnsi="Century Gothic"/>
                <w:b/>
                <w:shadow/>
                <w:sz w:val="24"/>
              </w:rPr>
              <w:t>( 28-29 Ekim )</w:t>
            </w:r>
          </w:p>
          <w:p w:rsidR="007174A7" w:rsidRDefault="006A33F4" w:rsidP="007174A7">
            <w:pPr>
              <w:ind w:left="284" w:hanging="567"/>
              <w:rPr>
                <w:rFonts w:ascii="Century Gothic" w:hAnsi="Century Gothic"/>
                <w:shadow/>
                <w:sz w:val="26"/>
              </w:rPr>
            </w:pPr>
            <w:r w:rsidRPr="007814F0">
              <w:rPr>
                <w:rFonts w:ascii="Century Gothic" w:hAnsi="Century Gothic"/>
                <w:shadow/>
                <w:sz w:val="24"/>
              </w:rPr>
              <w:t>7.</w:t>
            </w:r>
            <w:r w:rsidR="007174A7">
              <w:rPr>
                <w:rFonts w:ascii="Century Gothic" w:hAnsi="Century Gothic"/>
                <w:b/>
                <w:shadow/>
                <w:sz w:val="26"/>
              </w:rPr>
              <w:t>6</w:t>
            </w:r>
            <w:r w:rsidR="007174A7"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 w:rsidR="007174A7" w:rsidRPr="007F5C83">
              <w:rPr>
                <w:rFonts w:ascii="Century Gothic" w:hAnsi="Century Gothic"/>
                <w:shadow/>
                <w:sz w:val="26"/>
              </w:rPr>
              <w:t>Sınıf veli toplantısının yapılması.</w:t>
            </w:r>
          </w:p>
          <w:p w:rsidR="006A33F4" w:rsidRPr="00F5557D" w:rsidRDefault="007174A7" w:rsidP="00F5557D">
            <w:pPr>
              <w:rPr>
                <w:rFonts w:ascii="Century Gothic" w:hAnsi="Century Gothic"/>
                <w:shadow/>
                <w:sz w:val="26"/>
              </w:rPr>
            </w:pPr>
            <w:r>
              <w:rPr>
                <w:rFonts w:ascii="Century Gothic" w:hAnsi="Century Gothic"/>
                <w:b/>
                <w:shadow/>
                <w:sz w:val="26"/>
              </w:rPr>
              <w:t>7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>
              <w:rPr>
                <w:rFonts w:ascii="Century Gothic" w:hAnsi="Century Gothic"/>
                <w:shadow/>
                <w:sz w:val="26"/>
              </w:rPr>
              <w:t>Devamsızlıkların takibi ve e-okula girişlerinin yapılması</w:t>
            </w:r>
            <w:r w:rsidRPr="007F5C83">
              <w:rPr>
                <w:rFonts w:ascii="Century Gothic" w:hAnsi="Century Gothic"/>
                <w:shadow/>
                <w:sz w:val="26"/>
              </w:rPr>
              <w:t>.</w:t>
            </w:r>
          </w:p>
        </w:tc>
        <w:tc>
          <w:tcPr>
            <w:tcW w:w="2413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</w:tc>
      </w:tr>
      <w:tr w:rsidR="006A33F4" w:rsidRPr="007814F0" w:rsidTr="00F5557D">
        <w:trPr>
          <w:trHeight w:val="1945"/>
          <w:jc w:val="center"/>
        </w:trPr>
        <w:tc>
          <w:tcPr>
            <w:tcW w:w="1055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b/>
                <w:shadow/>
                <w:sz w:val="24"/>
              </w:rPr>
              <w:t>KASIM</w:t>
            </w:r>
          </w:p>
        </w:tc>
        <w:tc>
          <w:tcPr>
            <w:tcW w:w="6835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rPr>
                <w:rFonts w:ascii="Century Gothic" w:hAnsi="Century Gothic"/>
                <w:shadow/>
                <w:sz w:val="24"/>
              </w:rPr>
            </w:pPr>
            <w:r w:rsidRPr="007814F0">
              <w:rPr>
                <w:rFonts w:ascii="Century Gothic" w:hAnsi="Century Gothic"/>
                <w:shadow/>
                <w:sz w:val="24"/>
              </w:rPr>
              <w:t xml:space="preserve">1. </w:t>
            </w:r>
            <w:r>
              <w:rPr>
                <w:rFonts w:ascii="Century Gothic" w:hAnsi="Century Gothic"/>
                <w:b/>
                <w:shadow/>
                <w:sz w:val="24"/>
              </w:rPr>
              <w:t>1</w:t>
            </w:r>
            <w:r w:rsidRPr="007814F0">
              <w:rPr>
                <w:rFonts w:ascii="Century Gothic" w:hAnsi="Century Gothic"/>
                <w:b/>
                <w:shadow/>
                <w:sz w:val="24"/>
              </w:rPr>
              <w:t>-</w:t>
            </w:r>
            <w:r w:rsidRPr="007814F0">
              <w:rPr>
                <w:rFonts w:ascii="Century Gothic" w:hAnsi="Century Gothic"/>
                <w:shadow/>
                <w:sz w:val="24"/>
              </w:rPr>
              <w:t>Atatürk Köşesinin düzenlenmesi.</w:t>
            </w:r>
          </w:p>
          <w:p w:rsidR="006A33F4" w:rsidRPr="00F77391" w:rsidRDefault="006A33F4" w:rsidP="000A269E">
            <w:pPr>
              <w:ind w:left="284" w:hanging="567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shadow/>
                <w:sz w:val="24"/>
              </w:rPr>
              <w:t xml:space="preserve">2. </w:t>
            </w:r>
            <w:r w:rsidRPr="007814F0">
              <w:rPr>
                <w:rFonts w:ascii="Century Gothic" w:hAnsi="Century Gothic"/>
                <w:b/>
                <w:shadow/>
                <w:sz w:val="24"/>
              </w:rPr>
              <w:t>2-</w:t>
            </w:r>
            <w:r w:rsidRPr="007814F0">
              <w:rPr>
                <w:rFonts w:ascii="Century Gothic" w:hAnsi="Century Gothic"/>
                <w:shadow/>
                <w:sz w:val="24"/>
              </w:rPr>
              <w:t xml:space="preserve">Atatürk Haftası </w:t>
            </w:r>
            <w:r w:rsidRPr="00F77391">
              <w:rPr>
                <w:rFonts w:ascii="Century Gothic" w:hAnsi="Century Gothic"/>
                <w:b/>
                <w:shadow/>
                <w:sz w:val="24"/>
              </w:rPr>
              <w:t>( 10-16 Kasım )</w:t>
            </w:r>
          </w:p>
          <w:p w:rsidR="006A33F4" w:rsidRPr="007814F0" w:rsidRDefault="006A33F4" w:rsidP="000A269E">
            <w:pPr>
              <w:ind w:left="284" w:hanging="567"/>
              <w:rPr>
                <w:rFonts w:ascii="Century Gothic" w:hAnsi="Century Gothic"/>
                <w:shadow/>
                <w:sz w:val="24"/>
              </w:rPr>
            </w:pPr>
            <w:r w:rsidRPr="007814F0">
              <w:rPr>
                <w:rFonts w:ascii="Century Gothic" w:hAnsi="Century Gothic"/>
                <w:shadow/>
                <w:sz w:val="24"/>
              </w:rPr>
              <w:t xml:space="preserve">3. </w:t>
            </w:r>
            <w:r w:rsidRPr="007814F0">
              <w:rPr>
                <w:rFonts w:ascii="Century Gothic" w:hAnsi="Century Gothic"/>
                <w:b/>
                <w:shadow/>
                <w:sz w:val="24"/>
              </w:rPr>
              <w:t>3-</w:t>
            </w:r>
            <w:r w:rsidRPr="007814F0">
              <w:rPr>
                <w:rFonts w:ascii="Century Gothic" w:hAnsi="Century Gothic"/>
                <w:shadow/>
                <w:sz w:val="24"/>
              </w:rPr>
              <w:t xml:space="preserve">Afet Eğitimi Hazırlık Günü </w:t>
            </w:r>
            <w:r w:rsidRPr="006D65DB">
              <w:rPr>
                <w:rFonts w:ascii="Century Gothic" w:hAnsi="Century Gothic"/>
                <w:b/>
                <w:shadow/>
                <w:sz w:val="24"/>
              </w:rPr>
              <w:t>( 12 Kasım )</w:t>
            </w:r>
          </w:p>
          <w:p w:rsidR="006A33F4" w:rsidRDefault="006A33F4" w:rsidP="000A269E">
            <w:pPr>
              <w:ind w:left="284" w:hanging="567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shadow/>
                <w:sz w:val="24"/>
              </w:rPr>
              <w:t xml:space="preserve">4. </w:t>
            </w:r>
            <w:r w:rsidRPr="007814F0">
              <w:rPr>
                <w:rFonts w:ascii="Century Gothic" w:hAnsi="Century Gothic"/>
                <w:b/>
                <w:shadow/>
                <w:sz w:val="24"/>
              </w:rPr>
              <w:t>4-</w:t>
            </w:r>
            <w:r w:rsidRPr="007814F0">
              <w:rPr>
                <w:rFonts w:ascii="Century Gothic" w:hAnsi="Century Gothic"/>
                <w:shadow/>
                <w:sz w:val="24"/>
              </w:rPr>
              <w:t xml:space="preserve">Öğretmenler Günü </w:t>
            </w:r>
            <w:r w:rsidRPr="006D65DB">
              <w:rPr>
                <w:rFonts w:ascii="Century Gothic" w:hAnsi="Century Gothic"/>
                <w:b/>
                <w:shadow/>
                <w:sz w:val="24"/>
              </w:rPr>
              <w:t>( 24 Kasım )</w:t>
            </w:r>
          </w:p>
          <w:p w:rsidR="006A33F4" w:rsidRPr="00F5557D" w:rsidRDefault="007174A7" w:rsidP="00F5557D">
            <w:pPr>
              <w:rPr>
                <w:rFonts w:ascii="Century Gothic" w:hAnsi="Century Gothic"/>
                <w:shadow/>
                <w:sz w:val="26"/>
              </w:rPr>
            </w:pPr>
            <w:r>
              <w:rPr>
                <w:rFonts w:ascii="Century Gothic" w:hAnsi="Century Gothic"/>
                <w:b/>
                <w:shadow/>
                <w:sz w:val="26"/>
              </w:rPr>
              <w:t>5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>
              <w:rPr>
                <w:rFonts w:ascii="Century Gothic" w:hAnsi="Century Gothic"/>
                <w:shadow/>
                <w:sz w:val="26"/>
              </w:rPr>
              <w:t>Devamsızlıkların takibi ve e-okula girişlerinin yapılması</w:t>
            </w:r>
            <w:r w:rsidRPr="007F5C83">
              <w:rPr>
                <w:rFonts w:ascii="Century Gothic" w:hAnsi="Century Gothic"/>
                <w:shadow/>
                <w:sz w:val="26"/>
              </w:rPr>
              <w:t>.</w:t>
            </w:r>
          </w:p>
        </w:tc>
        <w:tc>
          <w:tcPr>
            <w:tcW w:w="2413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</w:tc>
      </w:tr>
      <w:tr w:rsidR="006A33F4" w:rsidRPr="007814F0" w:rsidTr="00F5557D">
        <w:trPr>
          <w:trHeight w:val="1846"/>
          <w:jc w:val="center"/>
        </w:trPr>
        <w:tc>
          <w:tcPr>
            <w:tcW w:w="1055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b/>
                <w:shadow/>
                <w:sz w:val="24"/>
              </w:rPr>
              <w:t>ARALIK</w:t>
            </w:r>
          </w:p>
        </w:tc>
        <w:tc>
          <w:tcPr>
            <w:tcW w:w="6835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Default="006A33F4" w:rsidP="000A269E">
            <w:pPr>
              <w:rPr>
                <w:rFonts w:ascii="Century Gothic" w:hAnsi="Century Gothic"/>
                <w:shadow/>
                <w:sz w:val="26"/>
              </w:rPr>
            </w:pPr>
            <w:r>
              <w:rPr>
                <w:rFonts w:ascii="Century Gothic" w:hAnsi="Century Gothic"/>
                <w:b/>
                <w:bCs/>
                <w:noProof/>
                <w:sz w:val="26"/>
              </w:rPr>
              <w:pict>
                <v:group id="_x0000_s1039" style="position:absolute;margin-left:329.85pt;margin-top:25.8pt;width:18.95pt;height:94.8pt;z-index:251657216" coordorigin="851,1358" coordsize="379,1896">
                  <v:shape id="_x0000_s1040" type="#_x0000_t202" style="position:absolute;left:851;top:1358;width:379;height:374;mso-wrap-style:none" filled="f" stroked="f">
                    <v:textbox style="mso-next-textbox:#_x0000_s1040;mso-fit-shape-to-text:t">
                      <w:txbxContent>
                        <w:p w:rsidR="006A33F4" w:rsidRPr="00EC386D" w:rsidRDefault="006A33F4" w:rsidP="006A33F4"/>
                      </w:txbxContent>
                    </v:textbox>
                  </v:shape>
                  <v:shape id="_x0000_s1041" type="#_x0000_t202" style="position:absolute;left:851;top:2880;width:379;height:374;mso-wrap-style:none" filled="f" stroked="f">
                    <v:textbox style="mso-next-textbox:#_x0000_s1041;mso-fit-shape-to-text:t">
                      <w:txbxContent>
                        <w:p w:rsidR="006A33F4" w:rsidRPr="005C0A49" w:rsidRDefault="006A33F4" w:rsidP="006A33F4"/>
                      </w:txbxContent>
                    </v:textbox>
                  </v:shape>
                </v:group>
              </w:pict>
            </w:r>
            <w:r w:rsidRPr="00A872CA">
              <w:rPr>
                <w:rFonts w:ascii="Century Gothic" w:hAnsi="Century Gothic"/>
                <w:b/>
                <w:shadow/>
                <w:sz w:val="26"/>
              </w:rPr>
              <w:t>1-</w:t>
            </w:r>
            <w:r w:rsidRPr="00A872CA">
              <w:rPr>
                <w:rFonts w:ascii="Century Gothic" w:hAnsi="Century Gothic"/>
                <w:shadow/>
                <w:sz w:val="26"/>
              </w:rPr>
              <w:t xml:space="preserve">İnsan Hakları Haftası </w:t>
            </w:r>
            <w:r w:rsidRPr="00A872CA">
              <w:rPr>
                <w:rFonts w:ascii="Century Gothic" w:hAnsi="Century Gothic"/>
                <w:b/>
                <w:shadow/>
                <w:sz w:val="26"/>
              </w:rPr>
              <w:t xml:space="preserve">( 04-10 Aralık )  </w:t>
            </w:r>
            <w:r w:rsidRPr="00A872CA">
              <w:rPr>
                <w:rFonts w:ascii="Century Gothic" w:hAnsi="Century Gothic"/>
                <w:shadow/>
                <w:sz w:val="26"/>
              </w:rPr>
              <w:t xml:space="preserve">                                                          </w:t>
            </w:r>
            <w:r w:rsidRPr="00A872CA">
              <w:rPr>
                <w:rFonts w:ascii="Century Gothic" w:hAnsi="Century Gothic"/>
                <w:b/>
                <w:shadow/>
                <w:sz w:val="26"/>
              </w:rPr>
              <w:t>2-</w:t>
            </w:r>
            <w:r w:rsidRPr="00A872CA">
              <w:rPr>
                <w:rFonts w:ascii="Century Gothic" w:hAnsi="Century Gothic"/>
                <w:shadow/>
                <w:sz w:val="26"/>
              </w:rPr>
              <w:t xml:space="preserve">Tutum Yatırım ve Türk Malları Haftası </w:t>
            </w:r>
            <w:r>
              <w:rPr>
                <w:rFonts w:ascii="Century Gothic" w:hAnsi="Century Gothic"/>
                <w:shadow/>
                <w:sz w:val="26"/>
              </w:rPr>
              <w:t xml:space="preserve">  </w:t>
            </w:r>
            <w:r w:rsidRPr="00A872CA">
              <w:rPr>
                <w:rFonts w:ascii="Century Gothic" w:hAnsi="Century Gothic"/>
                <w:b/>
                <w:shadow/>
                <w:sz w:val="24"/>
              </w:rPr>
              <w:t>(12-18 Aralık)</w:t>
            </w:r>
            <w:r w:rsidRPr="00A872CA">
              <w:rPr>
                <w:rFonts w:ascii="Century Gothic" w:hAnsi="Century Gothic"/>
                <w:shadow/>
                <w:sz w:val="24"/>
              </w:rPr>
              <w:t xml:space="preserve">  </w:t>
            </w:r>
            <w:r w:rsidRPr="00A872CA">
              <w:rPr>
                <w:rFonts w:ascii="Century Gothic" w:hAnsi="Century Gothic"/>
                <w:shadow/>
                <w:sz w:val="26"/>
              </w:rPr>
              <w:t xml:space="preserve">                                   </w:t>
            </w:r>
            <w:r>
              <w:rPr>
                <w:rFonts w:ascii="Century Gothic" w:hAnsi="Century Gothic"/>
                <w:shadow/>
                <w:sz w:val="26"/>
              </w:rPr>
              <w:t xml:space="preserve">                                                   </w:t>
            </w:r>
            <w:r w:rsidRPr="00A872CA">
              <w:rPr>
                <w:rFonts w:ascii="Century Gothic" w:hAnsi="Century Gothic"/>
                <w:b/>
                <w:shadow/>
                <w:sz w:val="26"/>
              </w:rPr>
              <w:t>3-</w:t>
            </w:r>
            <w:r w:rsidRPr="00A872CA">
              <w:rPr>
                <w:rFonts w:ascii="Century Gothic" w:hAnsi="Century Gothic"/>
                <w:shadow/>
                <w:sz w:val="26"/>
              </w:rPr>
              <w:t xml:space="preserve">Yeni yıl hazırlıkları.                                                                                         </w:t>
            </w:r>
            <w:r w:rsidRPr="00A872CA">
              <w:rPr>
                <w:rFonts w:ascii="Century Gothic" w:hAnsi="Century Gothic"/>
                <w:b/>
                <w:shadow/>
                <w:sz w:val="26"/>
              </w:rPr>
              <w:t>4-</w:t>
            </w:r>
            <w:r w:rsidRPr="00A872CA">
              <w:rPr>
                <w:rFonts w:ascii="Century Gothic" w:hAnsi="Century Gothic"/>
                <w:shadow/>
                <w:sz w:val="26"/>
              </w:rPr>
              <w:t>Sınıf kitaplığının zenginleştirilmesi.</w:t>
            </w:r>
          </w:p>
          <w:p w:rsidR="007174A7" w:rsidRPr="007F5C83" w:rsidRDefault="007174A7" w:rsidP="007174A7">
            <w:pPr>
              <w:rPr>
                <w:rFonts w:ascii="Century Gothic" w:hAnsi="Century Gothic"/>
                <w:shadow/>
                <w:sz w:val="26"/>
              </w:rPr>
            </w:pPr>
            <w:r>
              <w:rPr>
                <w:rFonts w:ascii="Century Gothic" w:hAnsi="Century Gothic"/>
                <w:b/>
                <w:shadow/>
                <w:sz w:val="26"/>
              </w:rPr>
              <w:t>5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>
              <w:rPr>
                <w:rFonts w:ascii="Century Gothic" w:hAnsi="Century Gothic"/>
                <w:shadow/>
                <w:sz w:val="26"/>
              </w:rPr>
              <w:t>Devamsızlıkların takibi ve e-okula girişlerinin yapılması</w:t>
            </w:r>
            <w:r w:rsidRPr="007F5C83">
              <w:rPr>
                <w:rFonts w:ascii="Century Gothic" w:hAnsi="Century Gothic"/>
                <w:shadow/>
                <w:sz w:val="26"/>
              </w:rPr>
              <w:t>.</w:t>
            </w:r>
          </w:p>
          <w:p w:rsidR="006A33F4" w:rsidRPr="007814F0" w:rsidRDefault="006A33F4" w:rsidP="00F5557D">
            <w:pPr>
              <w:rPr>
                <w:rFonts w:ascii="Century Gothic" w:hAnsi="Century Gothic"/>
                <w:b/>
                <w:shadow/>
                <w:sz w:val="24"/>
              </w:rPr>
            </w:pPr>
          </w:p>
        </w:tc>
        <w:tc>
          <w:tcPr>
            <w:tcW w:w="2413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</w:tc>
      </w:tr>
      <w:tr w:rsidR="006A33F4" w:rsidRPr="007814F0" w:rsidTr="00F5557D">
        <w:trPr>
          <w:trHeight w:val="1694"/>
          <w:jc w:val="center"/>
        </w:trPr>
        <w:tc>
          <w:tcPr>
            <w:tcW w:w="1055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  <w:r w:rsidRPr="007814F0">
              <w:rPr>
                <w:rFonts w:ascii="Century Gothic" w:hAnsi="Century Gothic"/>
                <w:b/>
                <w:shadow/>
                <w:sz w:val="24"/>
              </w:rPr>
              <w:t>OCAK</w:t>
            </w:r>
          </w:p>
        </w:tc>
        <w:tc>
          <w:tcPr>
            <w:tcW w:w="6835" w:type="dxa"/>
          </w:tcPr>
          <w:p w:rsidR="006A33F4" w:rsidRPr="00A55AD9" w:rsidRDefault="006A33F4" w:rsidP="000A269E">
            <w:pPr>
              <w:rPr>
                <w:rFonts w:ascii="Century Gothic" w:hAnsi="Century Gothic"/>
                <w:shadow/>
                <w:sz w:val="26"/>
              </w:rPr>
            </w:pPr>
            <w:r w:rsidRPr="00A55AD9">
              <w:rPr>
                <w:rFonts w:ascii="Century Gothic" w:hAnsi="Century Gothic"/>
                <w:b/>
                <w:shadow/>
                <w:sz w:val="26"/>
              </w:rPr>
              <w:t>1-</w:t>
            </w:r>
            <w:r w:rsidRPr="00A55AD9">
              <w:rPr>
                <w:rFonts w:ascii="Century Gothic" w:hAnsi="Century Gothic"/>
                <w:shadow/>
                <w:sz w:val="26"/>
              </w:rPr>
              <w:t xml:space="preserve"> Dönem sonu veli toplantısının yapılması.</w:t>
            </w:r>
          </w:p>
          <w:p w:rsidR="006A33F4" w:rsidRPr="00A55AD9" w:rsidRDefault="006A33F4" w:rsidP="000A269E">
            <w:pPr>
              <w:rPr>
                <w:rFonts w:ascii="Century Gothic" w:hAnsi="Century Gothic"/>
                <w:b/>
                <w:shadow/>
                <w:sz w:val="26"/>
              </w:rPr>
            </w:pPr>
            <w:r w:rsidRPr="00A55AD9">
              <w:rPr>
                <w:rFonts w:ascii="Century Gothic" w:hAnsi="Century Gothic"/>
                <w:b/>
                <w:shadow/>
                <w:sz w:val="26"/>
              </w:rPr>
              <w:t>2-</w:t>
            </w:r>
            <w:r w:rsidRPr="00A55AD9">
              <w:rPr>
                <w:rFonts w:ascii="Century Gothic" w:hAnsi="Century Gothic"/>
                <w:shadow/>
                <w:sz w:val="26"/>
              </w:rPr>
              <w:t xml:space="preserve"> Enerji Tasarrufu Haftası </w:t>
            </w:r>
            <w:r w:rsidRPr="00A55AD9">
              <w:rPr>
                <w:rFonts w:ascii="Century Gothic" w:hAnsi="Century Gothic"/>
                <w:b/>
                <w:shadow/>
                <w:sz w:val="26"/>
              </w:rPr>
              <w:t>(Ocak ayının 2. haftası)</w:t>
            </w:r>
          </w:p>
          <w:p w:rsidR="006A33F4" w:rsidRDefault="006A33F4" w:rsidP="000A269E">
            <w:pPr>
              <w:rPr>
                <w:rFonts w:ascii="Century Gothic" w:hAnsi="Century Gothic"/>
                <w:shadow/>
                <w:sz w:val="26"/>
              </w:rPr>
            </w:pPr>
            <w:r w:rsidRPr="00A55AD9">
              <w:rPr>
                <w:rFonts w:ascii="Century Gothic" w:hAnsi="Century Gothic"/>
                <w:b/>
                <w:shadow/>
                <w:sz w:val="26"/>
              </w:rPr>
              <w:t>3-</w:t>
            </w:r>
            <w:r w:rsidRPr="00A55AD9">
              <w:rPr>
                <w:rFonts w:ascii="Century Gothic" w:hAnsi="Century Gothic"/>
                <w:shadow/>
                <w:sz w:val="26"/>
              </w:rPr>
              <w:t xml:space="preserve"> 1.dönem sonu değerlendirme çalışmalarının yapılması                                </w:t>
            </w:r>
            <w:r>
              <w:rPr>
                <w:rFonts w:ascii="Century Gothic" w:hAnsi="Century Gothic"/>
                <w:shadow/>
                <w:sz w:val="26"/>
              </w:rPr>
              <w:t xml:space="preserve">                                              </w:t>
            </w:r>
            <w:r w:rsidRPr="00A55AD9">
              <w:rPr>
                <w:rFonts w:ascii="Century Gothic" w:hAnsi="Century Gothic"/>
                <w:shadow/>
                <w:sz w:val="26"/>
              </w:rPr>
              <w:t xml:space="preserve"> </w:t>
            </w:r>
            <w:r w:rsidRPr="00A55AD9">
              <w:rPr>
                <w:rFonts w:ascii="Century Gothic" w:hAnsi="Century Gothic"/>
                <w:b/>
                <w:shadow/>
                <w:sz w:val="26"/>
              </w:rPr>
              <w:t>4-</w:t>
            </w:r>
            <w:r w:rsidRPr="00A55AD9">
              <w:rPr>
                <w:rFonts w:ascii="Century Gothic" w:hAnsi="Century Gothic"/>
                <w:shadow/>
                <w:sz w:val="26"/>
              </w:rPr>
              <w:t xml:space="preserve"> Dönem sonu </w:t>
            </w:r>
            <w:r w:rsidR="007174A7">
              <w:rPr>
                <w:rFonts w:ascii="Century Gothic" w:hAnsi="Century Gothic"/>
                <w:shadow/>
                <w:sz w:val="26"/>
              </w:rPr>
              <w:t>e-okul girişlerinin yapılması</w:t>
            </w:r>
            <w:r w:rsidRPr="00A55AD9">
              <w:rPr>
                <w:rFonts w:ascii="Century Gothic" w:hAnsi="Century Gothic"/>
                <w:shadow/>
                <w:sz w:val="26"/>
              </w:rPr>
              <w:t>.</w:t>
            </w:r>
          </w:p>
          <w:p w:rsidR="00C41CF1" w:rsidRPr="007F5C83" w:rsidRDefault="007174A7" w:rsidP="00C41CF1">
            <w:pPr>
              <w:rPr>
                <w:rFonts w:ascii="Century Gothic" w:hAnsi="Century Gothic"/>
                <w:shadow/>
                <w:sz w:val="26"/>
              </w:rPr>
            </w:pPr>
            <w:r>
              <w:rPr>
                <w:rFonts w:ascii="Century Gothic" w:hAnsi="Century Gothic"/>
                <w:b/>
                <w:shadow/>
                <w:sz w:val="26"/>
              </w:rPr>
              <w:t>5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 w:rsidR="00C41CF1" w:rsidRPr="007F5C83">
              <w:rPr>
                <w:rFonts w:ascii="Century Gothic" w:hAnsi="Century Gothic"/>
                <w:shadow/>
                <w:sz w:val="26"/>
              </w:rPr>
              <w:t xml:space="preserve"> Sınıf veli toplantısının yapılması.</w:t>
            </w:r>
          </w:p>
          <w:p w:rsidR="007174A7" w:rsidRPr="007F5C83" w:rsidRDefault="00C41CF1" w:rsidP="007174A7">
            <w:pPr>
              <w:rPr>
                <w:rFonts w:ascii="Century Gothic" w:hAnsi="Century Gothic"/>
                <w:shadow/>
                <w:sz w:val="26"/>
              </w:rPr>
            </w:pPr>
            <w:r w:rsidRPr="00C41CF1">
              <w:rPr>
                <w:rFonts w:ascii="Century Gothic" w:hAnsi="Century Gothic"/>
                <w:b/>
                <w:shadow/>
                <w:sz w:val="26"/>
              </w:rPr>
              <w:t>6</w:t>
            </w:r>
            <w:r>
              <w:rPr>
                <w:rFonts w:ascii="Century Gothic" w:hAnsi="Century Gothic"/>
                <w:b/>
                <w:shadow/>
                <w:sz w:val="26"/>
              </w:rPr>
              <w:t>-</w:t>
            </w:r>
            <w:r w:rsidR="007174A7">
              <w:rPr>
                <w:rFonts w:ascii="Century Gothic" w:hAnsi="Century Gothic"/>
                <w:shadow/>
                <w:sz w:val="26"/>
              </w:rPr>
              <w:t>Devamsızlıkların takibi ve e-okula girişlerinin yapılması</w:t>
            </w:r>
            <w:r w:rsidR="007174A7" w:rsidRPr="007F5C83">
              <w:rPr>
                <w:rFonts w:ascii="Century Gothic" w:hAnsi="Century Gothic"/>
                <w:shadow/>
                <w:sz w:val="26"/>
              </w:rPr>
              <w:t>.</w:t>
            </w:r>
          </w:p>
          <w:p w:rsidR="007174A7" w:rsidRPr="00A55AD9" w:rsidRDefault="007174A7" w:rsidP="000A269E">
            <w:pPr>
              <w:rPr>
                <w:rFonts w:ascii="Century Gothic" w:hAnsi="Century Gothic"/>
                <w:shadow/>
                <w:sz w:val="26"/>
              </w:rPr>
            </w:pPr>
          </w:p>
          <w:p w:rsidR="006A33F4" w:rsidRPr="007814F0" w:rsidRDefault="006A33F4" w:rsidP="000A269E">
            <w:pPr>
              <w:rPr>
                <w:rFonts w:ascii="Century Gothic" w:hAnsi="Century Gothic"/>
                <w:b/>
                <w:shadow/>
                <w:sz w:val="24"/>
              </w:rPr>
            </w:pPr>
          </w:p>
        </w:tc>
        <w:tc>
          <w:tcPr>
            <w:tcW w:w="2413" w:type="dxa"/>
          </w:tcPr>
          <w:p w:rsidR="006A33F4" w:rsidRPr="007814F0" w:rsidRDefault="006A33F4" w:rsidP="000A269E">
            <w:pPr>
              <w:ind w:left="284" w:hanging="567"/>
              <w:jc w:val="center"/>
              <w:rPr>
                <w:rFonts w:ascii="Century Gothic" w:hAnsi="Century Gothic"/>
                <w:b/>
                <w:shadow/>
                <w:sz w:val="24"/>
              </w:rPr>
            </w:pPr>
          </w:p>
        </w:tc>
      </w:tr>
    </w:tbl>
    <w:p w:rsidR="006A33F4" w:rsidRDefault="006A33F4" w:rsidP="006A33F4"/>
    <w:p w:rsidR="006A33F4" w:rsidRDefault="006A33F4" w:rsidP="006A33F4"/>
    <w:p w:rsidR="00BE257E" w:rsidRDefault="00BE257E" w:rsidP="006A33F4"/>
    <w:tbl>
      <w:tblPr>
        <w:tblW w:w="10456" w:type="dxa"/>
        <w:jc w:val="center"/>
        <w:tblInd w:w="-992" w:type="dxa"/>
        <w:tblBorders>
          <w:top w:val="double" w:sz="4" w:space="0" w:color="333333"/>
          <w:left w:val="double" w:sz="4" w:space="0" w:color="333333"/>
          <w:bottom w:val="double" w:sz="4" w:space="0" w:color="333333"/>
          <w:right w:val="double" w:sz="4" w:space="0" w:color="333333"/>
          <w:insideH w:val="double" w:sz="4" w:space="0" w:color="333333"/>
          <w:insideV w:val="double" w:sz="4" w:space="0" w:color="333333"/>
        </w:tblBorders>
        <w:tblLayout w:type="fixed"/>
        <w:tblLook w:val="01E0"/>
      </w:tblPr>
      <w:tblGrid>
        <w:gridCol w:w="1386"/>
        <w:gridCol w:w="6660"/>
        <w:gridCol w:w="2410"/>
      </w:tblGrid>
      <w:tr w:rsidR="006A33F4" w:rsidRPr="00A31085" w:rsidTr="00C41CF1">
        <w:trPr>
          <w:jc w:val="center"/>
        </w:trPr>
        <w:tc>
          <w:tcPr>
            <w:tcW w:w="1386" w:type="dxa"/>
            <w:shd w:val="clear" w:color="auto" w:fill="D9D9D9" w:themeFill="background1" w:themeFillShade="D9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lastRenderedPageBreak/>
              <w:t>AYLAR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:rsidR="006A33F4" w:rsidRPr="00A31085" w:rsidRDefault="006A33F4" w:rsidP="000A269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YAPILACAK ÇALIŞMALAR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DÜŞÜNCELER</w:t>
            </w:r>
          </w:p>
        </w:tc>
      </w:tr>
      <w:tr w:rsidR="006A33F4" w:rsidRPr="00A31085" w:rsidTr="000A269E">
        <w:trPr>
          <w:jc w:val="center"/>
        </w:trPr>
        <w:tc>
          <w:tcPr>
            <w:tcW w:w="1386" w:type="dxa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ŞUBAT</w:t>
            </w:r>
          </w:p>
        </w:tc>
        <w:tc>
          <w:tcPr>
            <w:tcW w:w="6660" w:type="dxa"/>
          </w:tcPr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1.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Öğrenci boy ve ağırlık ölçülerinin alınması ve e-okul  sistemine işlenmesi</w:t>
            </w:r>
          </w:p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2.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Sivil Savunma Günü </w:t>
            </w: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( 28 Şubat)</w:t>
            </w:r>
          </w:p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3.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Sosyal Kulüp çalışmalarının gözden geçirilmesi.</w:t>
            </w:r>
          </w:p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4.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Sınıf veli toplantısının yapılması</w:t>
            </w:r>
          </w:p>
          <w:p w:rsidR="006A33F4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5.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Sınıf kitaplığının yeniden düzenlenmesi</w:t>
            </w:r>
          </w:p>
          <w:p w:rsidR="007174A7" w:rsidRPr="007F5C83" w:rsidRDefault="007174A7" w:rsidP="007174A7">
            <w:pPr>
              <w:rPr>
                <w:rFonts w:ascii="Century Gothic" w:hAnsi="Century Gothic"/>
                <w:shadow/>
                <w:sz w:val="26"/>
              </w:rPr>
            </w:pPr>
            <w:r>
              <w:rPr>
                <w:rFonts w:ascii="Century Gothic" w:hAnsi="Century Gothic"/>
                <w:b/>
                <w:shadow/>
                <w:sz w:val="26"/>
              </w:rPr>
              <w:t>6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>
              <w:rPr>
                <w:rFonts w:ascii="Century Gothic" w:hAnsi="Century Gothic"/>
                <w:shadow/>
                <w:sz w:val="26"/>
              </w:rPr>
              <w:t>Devamsızlıkların takibi ve e-okula girişlerinin yapılması</w:t>
            </w:r>
            <w:r w:rsidRPr="007F5C83">
              <w:rPr>
                <w:rFonts w:ascii="Century Gothic" w:hAnsi="Century Gothic"/>
                <w:shadow/>
                <w:sz w:val="26"/>
              </w:rPr>
              <w:t>.</w:t>
            </w:r>
          </w:p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</w:tc>
      </w:tr>
      <w:tr w:rsidR="006A33F4" w:rsidRPr="00A31085" w:rsidTr="000A269E">
        <w:trPr>
          <w:trHeight w:val="3473"/>
          <w:jc w:val="center"/>
        </w:trPr>
        <w:tc>
          <w:tcPr>
            <w:tcW w:w="1386" w:type="dxa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MART</w:t>
            </w:r>
          </w:p>
        </w:tc>
        <w:tc>
          <w:tcPr>
            <w:tcW w:w="6660" w:type="dxa"/>
          </w:tcPr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1.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 İstiklal Marşı’nın Kabulü ve Mehmet Akif Ersoy ‘u Anma Günü  </w:t>
            </w: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(12 Mart)</w:t>
            </w:r>
          </w:p>
          <w:p w:rsidR="006A33F4" w:rsidRPr="00A31085" w:rsidRDefault="00F87A2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2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.</w:t>
            </w:r>
            <w:r w:rsidR="006A33F4"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Çanakkale Zaferi ve Şehitler Günü 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( 18 Mart)</w:t>
            </w:r>
          </w:p>
          <w:p w:rsidR="006A33F4" w:rsidRPr="00A31085" w:rsidRDefault="00F87A2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3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.</w:t>
            </w:r>
            <w:r w:rsidR="006A33F4"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Orman Haftası 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( 21-26 Mart )</w:t>
            </w:r>
          </w:p>
          <w:p w:rsidR="006A33F4" w:rsidRPr="00A31085" w:rsidRDefault="00F87A2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4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.</w:t>
            </w:r>
            <w:r w:rsidR="006A33F4"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Kütüphaneler Haftası 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(Mart ayının son pazartesi gününü içine alan hafta)</w:t>
            </w:r>
          </w:p>
          <w:p w:rsidR="007174A7" w:rsidRPr="007F5C83" w:rsidRDefault="00F87A24" w:rsidP="007174A7">
            <w:pPr>
              <w:rPr>
                <w:rFonts w:ascii="Century Gothic" w:hAnsi="Century Gothic"/>
                <w:shadow/>
                <w:sz w:val="26"/>
              </w:rPr>
            </w:pPr>
            <w:r>
              <w:rPr>
                <w:rFonts w:ascii="Century Gothic" w:hAnsi="Century Gothic"/>
                <w:b/>
                <w:shadow/>
                <w:sz w:val="26"/>
              </w:rPr>
              <w:t>5</w:t>
            </w:r>
            <w:r w:rsidR="007174A7"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 w:rsidR="007174A7">
              <w:rPr>
                <w:rFonts w:ascii="Century Gothic" w:hAnsi="Century Gothic"/>
                <w:shadow/>
                <w:sz w:val="26"/>
              </w:rPr>
              <w:t>Devamsızlıkların takibi ve e-okula girişlerinin yapılması</w:t>
            </w:r>
            <w:r w:rsidR="007174A7" w:rsidRPr="007F5C83">
              <w:rPr>
                <w:rFonts w:ascii="Century Gothic" w:hAnsi="Century Gothic"/>
                <w:shadow/>
                <w:sz w:val="26"/>
              </w:rPr>
              <w:t>.</w:t>
            </w:r>
          </w:p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A31085">
              <w:rPr>
                <w:noProof/>
              </w:rPr>
              <w:pict>
                <v:group id="_x0000_s1044" style="position:absolute;margin-left:3.6pt;margin-top:3pt;width:18.95pt;height:107.2pt;z-index:251658240;mso-position-horizontal-relative:text;mso-position-vertical-relative:text" coordorigin="851,3270" coordsize="379,2144">
                  <v:shape id="_x0000_s1045" type="#_x0000_t202" style="position:absolute;left:851;top:3270;width:379;height:374;mso-wrap-style:none" filled="f" stroked="f">
                    <v:textbox style="mso-fit-shape-to-text:t">
                      <w:txbxContent>
                        <w:p w:rsidR="006A33F4" w:rsidRPr="00014CD7" w:rsidRDefault="006A33F4" w:rsidP="006A33F4"/>
                      </w:txbxContent>
                    </v:textbox>
                  </v:shape>
                  <v:shape id="_x0000_s1046" type="#_x0000_t202" style="position:absolute;left:851;top:5040;width:379;height:374;mso-wrap-style:none" filled="f" stroked="f">
                    <v:textbox style="mso-fit-shape-to-text:t">
                      <w:txbxContent>
                        <w:p w:rsidR="006A33F4" w:rsidRPr="008F5326" w:rsidRDefault="006A33F4" w:rsidP="006A33F4"/>
                      </w:txbxContent>
                    </v:textbox>
                  </v:shape>
                </v:group>
              </w:pict>
            </w:r>
          </w:p>
        </w:tc>
      </w:tr>
      <w:tr w:rsidR="006A33F4" w:rsidRPr="00A31085" w:rsidTr="000A269E">
        <w:trPr>
          <w:trHeight w:val="2438"/>
          <w:jc w:val="center"/>
        </w:trPr>
        <w:tc>
          <w:tcPr>
            <w:tcW w:w="1386" w:type="dxa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NİSAN</w:t>
            </w:r>
          </w:p>
        </w:tc>
        <w:tc>
          <w:tcPr>
            <w:tcW w:w="6660" w:type="dxa"/>
          </w:tcPr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</w:p>
          <w:p w:rsidR="006A33F4" w:rsidRPr="00F87A24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1.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Turizm Haftası </w:t>
            </w: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(15 - 22 Nisan)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.  </w:t>
            </w:r>
          </w:p>
          <w:p w:rsidR="006A33F4" w:rsidRPr="00A31085" w:rsidRDefault="00F87A2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2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.</w:t>
            </w:r>
            <w:r w:rsidR="006A33F4"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23 Nisan Ulusal Egemenlik ve Çocuk Bayramı   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(23 Nisan)</w:t>
            </w:r>
          </w:p>
          <w:p w:rsidR="006A33F4" w:rsidRPr="00F5557D" w:rsidRDefault="00F87A24" w:rsidP="000A269E">
            <w:pPr>
              <w:rPr>
                <w:rFonts w:ascii="Century Gothic" w:hAnsi="Century Gothic"/>
                <w:shadow/>
                <w:sz w:val="26"/>
              </w:rPr>
            </w:pPr>
            <w:r>
              <w:rPr>
                <w:rFonts w:ascii="Century Gothic" w:hAnsi="Century Gothic"/>
                <w:b/>
                <w:shadow/>
                <w:sz w:val="26"/>
              </w:rPr>
              <w:t>3</w:t>
            </w:r>
            <w:r w:rsidR="007174A7"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 w:rsidR="007174A7">
              <w:rPr>
                <w:rFonts w:ascii="Century Gothic" w:hAnsi="Century Gothic"/>
                <w:shadow/>
                <w:sz w:val="26"/>
              </w:rPr>
              <w:t>Devamsızlıkların takibi ve e-okula girişlerinin yapılması</w:t>
            </w:r>
            <w:r w:rsidR="007174A7" w:rsidRPr="007F5C83">
              <w:rPr>
                <w:rFonts w:ascii="Century Gothic" w:hAnsi="Century Gothic"/>
                <w:shadow/>
                <w:sz w:val="26"/>
              </w:rPr>
              <w:t>.</w:t>
            </w:r>
            <w:r w:rsidR="006A33F4" w:rsidRPr="00A31085">
              <w:rPr>
                <w:rFonts w:ascii="Century Gothic" w:hAnsi="Century Gothic"/>
                <w:b/>
                <w:bCs/>
                <w:noProof/>
                <w:sz w:val="26"/>
              </w:rPr>
              <w:pict>
                <v:group id="_x0000_s1051" style="position:absolute;margin-left:326.5pt;margin-top:9.65pt;width:121.6pt;height:98.45pt;z-index:251660288;mso-position-horizontal-relative:text;mso-position-vertical-relative:text" coordorigin="2219,9365" coordsize="2432,1969">
                  <v:shape id="_x0000_s1052" type="#_x0000_t202" style="position:absolute;left:2219;top:9365;width:2432;height:463" filled="f" stroked="f">
                    <v:textbox style="mso-next-textbox:#_x0000_s1052;mso-fit-shape-to-text:t">
                      <w:txbxContent>
                        <w:p w:rsidR="006A33F4" w:rsidRPr="00442362" w:rsidRDefault="006A33F4" w:rsidP="006A33F4">
                          <w:pPr>
                            <w:rPr>
                              <w:rFonts w:ascii="Century Gothic" w:hAnsi="Century Gothic"/>
                              <w:b/>
                              <w:bCs/>
                              <w:imprint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_x0000_s1053" type="#_x0000_t202" style="position:absolute;left:2219;top:10960;width:379;height:374;mso-wrap-style:none" filled="f" stroked="f">
                    <v:textbox style="mso-next-textbox:#_x0000_s1053;mso-fit-shape-to-text:t">
                      <w:txbxContent>
                        <w:p w:rsidR="006A33F4" w:rsidRPr="0059445B" w:rsidRDefault="006A33F4" w:rsidP="006A33F4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410" w:type="dxa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</w:tc>
      </w:tr>
      <w:tr w:rsidR="006A33F4" w:rsidRPr="00A31085" w:rsidTr="000A269E">
        <w:trPr>
          <w:jc w:val="center"/>
        </w:trPr>
        <w:tc>
          <w:tcPr>
            <w:tcW w:w="1386" w:type="dxa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MAYIS</w:t>
            </w:r>
          </w:p>
        </w:tc>
        <w:tc>
          <w:tcPr>
            <w:tcW w:w="6660" w:type="dxa"/>
          </w:tcPr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noProof/>
              </w:rPr>
              <w:pict>
                <v:group id="_x0000_s1048" style="position:absolute;margin-left:380.7pt;margin-top:9pt;width:18.95pt;height:125pt;z-index:251659264;mso-position-horizontal-relative:text;mso-position-vertical-relative:text" coordorigin="851,2314" coordsize="379,2994">
                  <v:shape id="_x0000_s1049" type="#_x0000_t202" style="position:absolute;left:851;top:2314;width:379;height:2517;mso-wrap-style:none" filled="f" stroked="f">
                    <v:textbox>
                      <w:txbxContent>
                        <w:p w:rsidR="006A33F4" w:rsidRPr="00BD0476" w:rsidRDefault="006A33F4" w:rsidP="006A33F4"/>
                      </w:txbxContent>
                    </v:textbox>
                  </v:shape>
                  <v:shape id="_x0000_s1050" type="#_x0000_t202" style="position:absolute;left:851;top:4860;width:379;height:448;mso-wrap-style:none" filled="f" stroked="f">
                    <v:textbox style="mso-fit-shape-to-text:t">
                      <w:txbxContent>
                        <w:p w:rsidR="006A33F4" w:rsidRPr="00E3259B" w:rsidRDefault="006A33F4" w:rsidP="006A33F4"/>
                      </w:txbxContent>
                    </v:textbox>
                  </v:shape>
                </v:group>
              </w:pict>
            </w:r>
          </w:p>
          <w:p w:rsidR="006A33F4" w:rsidRPr="00A31085" w:rsidRDefault="00F87A2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1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.</w:t>
            </w:r>
            <w:r w:rsidR="006A33F4"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Trafik ve İlk Yardım Haftası 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(Mayıs ayının ilk haftası)</w:t>
            </w:r>
            <w:r w:rsidR="006A33F4" w:rsidRPr="00A31085">
              <w:t xml:space="preserve"> </w:t>
            </w:r>
          </w:p>
          <w:p w:rsidR="006A33F4" w:rsidRPr="00A31085" w:rsidRDefault="00F87A2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2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.</w:t>
            </w:r>
            <w:r w:rsidR="006A33F4"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Anneler Günü 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(Mayıs ayının 2. </w:t>
            </w:r>
            <w:r w:rsidR="00C41CF1">
              <w:rPr>
                <w:rFonts w:ascii="Century Gothic" w:hAnsi="Century Gothic"/>
                <w:b/>
                <w:bCs/>
                <w:sz w:val="26"/>
                <w:szCs w:val="26"/>
              </w:rPr>
              <w:t>Pazar günü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)</w:t>
            </w:r>
          </w:p>
          <w:p w:rsidR="006A33F4" w:rsidRPr="00A31085" w:rsidRDefault="00F87A2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3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.</w:t>
            </w:r>
            <w:r w:rsidR="006A33F4"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19 Mayıs Atatürk’ü Anma Geçlik ve Spor Bayramı</w:t>
            </w:r>
          </w:p>
          <w:p w:rsidR="00F87A24" w:rsidRPr="007F5C83" w:rsidRDefault="00F87A24" w:rsidP="00F87A24">
            <w:pPr>
              <w:rPr>
                <w:rFonts w:ascii="Century Gothic" w:hAnsi="Century Gothic"/>
                <w:shadow/>
                <w:sz w:val="26"/>
              </w:rPr>
            </w:pPr>
            <w:r>
              <w:rPr>
                <w:rFonts w:ascii="Century Gothic" w:hAnsi="Century Gothic"/>
                <w:b/>
                <w:shadow/>
                <w:sz w:val="26"/>
              </w:rPr>
              <w:t>4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>
              <w:rPr>
                <w:rFonts w:ascii="Century Gothic" w:hAnsi="Century Gothic"/>
                <w:shadow/>
                <w:sz w:val="26"/>
              </w:rPr>
              <w:t>Devamsızlıkların takibi ve e-okula girişlerinin yapılması</w:t>
            </w:r>
            <w:r w:rsidRPr="007F5C83">
              <w:rPr>
                <w:rFonts w:ascii="Century Gothic" w:hAnsi="Century Gothic"/>
                <w:shadow/>
                <w:sz w:val="26"/>
              </w:rPr>
              <w:t>.</w:t>
            </w:r>
          </w:p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</w:tc>
      </w:tr>
      <w:tr w:rsidR="006A33F4" w:rsidRPr="00A31085" w:rsidTr="000A269E">
        <w:trPr>
          <w:trHeight w:val="2566"/>
          <w:jc w:val="center"/>
        </w:trPr>
        <w:tc>
          <w:tcPr>
            <w:tcW w:w="1386" w:type="dxa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HAZİRAN</w:t>
            </w:r>
          </w:p>
        </w:tc>
        <w:tc>
          <w:tcPr>
            <w:tcW w:w="6660" w:type="dxa"/>
          </w:tcPr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</w:p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1.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Sınıf veli toplantısının yapılması </w:t>
            </w:r>
          </w:p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2.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e-okuldaki yıl sonu işlemlerinin tamamlanması</w:t>
            </w:r>
          </w:p>
          <w:p w:rsidR="00F87A24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3.</w:t>
            </w:r>
            <w:r w:rsidR="00F87A24">
              <w:rPr>
                <w:rFonts w:ascii="Century Gothic" w:hAnsi="Century Gothic"/>
                <w:shadow/>
                <w:sz w:val="26"/>
              </w:rPr>
              <w:t xml:space="preserve"> Devamsızlıkların takibi ve e-okula girişlerinin yapılması</w:t>
            </w:r>
            <w:r w:rsidR="00F87A24" w:rsidRPr="007F5C83">
              <w:rPr>
                <w:rFonts w:ascii="Century Gothic" w:hAnsi="Century Gothic"/>
                <w:shadow/>
                <w:sz w:val="26"/>
              </w:rPr>
              <w:t>.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</w:t>
            </w:r>
          </w:p>
          <w:p w:rsidR="00F87A24" w:rsidRDefault="00F87A24" w:rsidP="00F87A24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hadow/>
                <w:sz w:val="26"/>
              </w:rPr>
              <w:t>4</w:t>
            </w:r>
            <w:r w:rsidRPr="007F5C83">
              <w:rPr>
                <w:rFonts w:ascii="Century Gothic" w:hAnsi="Century Gothic"/>
                <w:b/>
                <w:shadow/>
                <w:sz w:val="26"/>
              </w:rPr>
              <w:t>-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Karneler dağıtılarak  </w:t>
            </w: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201</w:t>
            </w: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5</w:t>
            </w: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/201</w:t>
            </w: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6</w:t>
            </w: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Eğitim - </w:t>
            </w: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Ö</w:t>
            </w:r>
            <w:r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ğretim</w:t>
            </w:r>
            <w:r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yılının sona erdirilmesi.</w:t>
            </w:r>
          </w:p>
          <w:p w:rsidR="006A33F4" w:rsidRPr="00A31085" w:rsidRDefault="00F87A2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5</w:t>
            </w:r>
            <w:r w:rsidR="006A33F4" w:rsidRPr="00A31085">
              <w:rPr>
                <w:rFonts w:ascii="Century Gothic" w:hAnsi="Century Gothic"/>
                <w:b/>
                <w:bCs/>
                <w:sz w:val="26"/>
                <w:szCs w:val="26"/>
              </w:rPr>
              <w:t>.</w:t>
            </w:r>
            <w:r w:rsidR="006A33F4" w:rsidRPr="00A31085">
              <w:rPr>
                <w:rFonts w:ascii="Century Gothic" w:hAnsi="Century Gothic"/>
                <w:bCs/>
                <w:sz w:val="26"/>
                <w:szCs w:val="26"/>
              </w:rPr>
              <w:t xml:space="preserve"> Yılsonu öğretmenler kurulu toplantısının yapılarak, seminer çalışmalarının başlatılması.</w:t>
            </w:r>
          </w:p>
          <w:p w:rsidR="006A33F4" w:rsidRPr="00A31085" w:rsidRDefault="006A33F4" w:rsidP="000A269E">
            <w:pPr>
              <w:rPr>
                <w:rFonts w:ascii="Century Gothic" w:hAnsi="Century Gothic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6A33F4" w:rsidRPr="00A31085" w:rsidRDefault="006A33F4" w:rsidP="000A269E">
            <w:pPr>
              <w:rPr>
                <w:rFonts w:ascii="Century Gothic" w:hAnsi="Century Gothic"/>
                <w:b/>
                <w:bCs/>
                <w:sz w:val="26"/>
                <w:szCs w:val="26"/>
              </w:rPr>
            </w:pPr>
          </w:p>
        </w:tc>
      </w:tr>
    </w:tbl>
    <w:p w:rsidR="00092433" w:rsidRDefault="00092433" w:rsidP="009866F5">
      <w:pPr>
        <w:pStyle w:val="AralkYok1"/>
      </w:pPr>
    </w:p>
    <w:p w:rsidR="006A33F4" w:rsidRPr="00F5557D" w:rsidRDefault="00092433" w:rsidP="009866F5">
      <w:pPr>
        <w:pStyle w:val="AralkYok1"/>
        <w:rPr>
          <w:sz w:val="24"/>
          <w:szCs w:val="24"/>
        </w:rPr>
      </w:pPr>
      <w:r>
        <w:t xml:space="preserve">     </w:t>
      </w:r>
    </w:p>
    <w:p w:rsidR="00092433" w:rsidRPr="006467F7" w:rsidRDefault="00092433" w:rsidP="00F87A24">
      <w:pPr>
        <w:tabs>
          <w:tab w:val="left" w:pos="0"/>
          <w:tab w:val="left" w:pos="1560"/>
          <w:tab w:val="left" w:pos="6825"/>
        </w:tabs>
        <w:jc w:val="center"/>
        <w:rPr>
          <w:sz w:val="22"/>
          <w:szCs w:val="22"/>
        </w:rPr>
      </w:pPr>
    </w:p>
    <w:p w:rsidR="00040017" w:rsidRPr="006467F7" w:rsidRDefault="00040017" w:rsidP="00040017">
      <w:pPr>
        <w:rPr>
          <w:sz w:val="22"/>
          <w:szCs w:val="22"/>
        </w:rPr>
      </w:pPr>
      <w:r w:rsidRPr="006467F7">
        <w:rPr>
          <w:sz w:val="22"/>
          <w:szCs w:val="22"/>
        </w:rPr>
        <w:t xml:space="preserve">     </w:t>
      </w:r>
      <w:r w:rsidR="00BE257E" w:rsidRPr="00BE257E">
        <w:rPr>
          <w:b/>
          <w:sz w:val="28"/>
          <w:szCs w:val="28"/>
        </w:rPr>
        <w:t>9</w:t>
      </w:r>
      <w:r w:rsidR="00BE257E">
        <w:rPr>
          <w:sz w:val="22"/>
          <w:szCs w:val="22"/>
        </w:rPr>
        <w:t>.</w:t>
      </w:r>
      <w:r w:rsidRPr="006467F7">
        <w:rPr>
          <w:sz w:val="22"/>
          <w:szCs w:val="22"/>
        </w:rPr>
        <w:t>Haftalık ders programı</w:t>
      </w:r>
      <w:r w:rsidR="00BE257E">
        <w:rPr>
          <w:sz w:val="22"/>
          <w:szCs w:val="22"/>
        </w:rPr>
        <w:t>nın</w:t>
      </w:r>
      <w:r w:rsidRPr="006467F7">
        <w:rPr>
          <w:sz w:val="22"/>
          <w:szCs w:val="22"/>
        </w:rPr>
        <w:t xml:space="preserve"> a</w:t>
      </w:r>
      <w:r w:rsidR="00BE257E">
        <w:rPr>
          <w:sz w:val="22"/>
          <w:szCs w:val="22"/>
        </w:rPr>
        <w:t>şağıdaki şekilde belirlenmesine,</w:t>
      </w:r>
    </w:p>
    <w:p w:rsidR="00040017" w:rsidRPr="006467F7" w:rsidRDefault="00040017" w:rsidP="00040017">
      <w:pPr>
        <w:rPr>
          <w:sz w:val="22"/>
          <w:szCs w:val="22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1"/>
        <w:gridCol w:w="1516"/>
        <w:gridCol w:w="1276"/>
        <w:gridCol w:w="1559"/>
        <w:gridCol w:w="1701"/>
        <w:gridCol w:w="1417"/>
        <w:gridCol w:w="1560"/>
      </w:tblGrid>
      <w:tr w:rsidR="00040017" w:rsidRPr="006467F7" w:rsidTr="00CD53E7">
        <w:trPr>
          <w:trHeight w:val="244"/>
        </w:trPr>
        <w:tc>
          <w:tcPr>
            <w:tcW w:w="10490" w:type="dxa"/>
            <w:gridSpan w:val="7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1.Sınıf Haftalık Ders Programı</w:t>
            </w:r>
          </w:p>
        </w:tc>
      </w:tr>
      <w:tr w:rsidR="00040017" w:rsidRPr="006467F7" w:rsidTr="00CD53E7">
        <w:trPr>
          <w:trHeight w:val="535"/>
        </w:trPr>
        <w:tc>
          <w:tcPr>
            <w:tcW w:w="1461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Günler</w:t>
            </w:r>
          </w:p>
        </w:tc>
        <w:tc>
          <w:tcPr>
            <w:tcW w:w="1516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1.Ders</w:t>
            </w:r>
          </w:p>
        </w:tc>
        <w:tc>
          <w:tcPr>
            <w:tcW w:w="1276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2.Ders</w:t>
            </w:r>
          </w:p>
        </w:tc>
        <w:tc>
          <w:tcPr>
            <w:tcW w:w="1559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3.Ders</w:t>
            </w:r>
          </w:p>
        </w:tc>
        <w:tc>
          <w:tcPr>
            <w:tcW w:w="1701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4.Ders</w:t>
            </w:r>
          </w:p>
        </w:tc>
        <w:tc>
          <w:tcPr>
            <w:tcW w:w="1417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5.Ders</w:t>
            </w:r>
          </w:p>
        </w:tc>
        <w:tc>
          <w:tcPr>
            <w:tcW w:w="1560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6.Ders</w:t>
            </w:r>
          </w:p>
        </w:tc>
      </w:tr>
      <w:tr w:rsidR="00040017" w:rsidRPr="006467F7" w:rsidTr="00CD53E7">
        <w:trPr>
          <w:trHeight w:val="593"/>
        </w:trPr>
        <w:tc>
          <w:tcPr>
            <w:tcW w:w="1461" w:type="dxa"/>
            <w:shd w:val="clear" w:color="auto" w:fill="auto"/>
          </w:tcPr>
          <w:p w:rsidR="00040017" w:rsidRPr="00BE257E" w:rsidRDefault="00BE257E" w:rsidP="002E5D77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  <w:r w:rsidRPr="00BE257E">
              <w:rPr>
                <w:b/>
                <w:i/>
                <w:sz w:val="22"/>
                <w:szCs w:val="22"/>
              </w:rPr>
              <w:t>PAZARTESİ</w:t>
            </w:r>
          </w:p>
        </w:tc>
        <w:tc>
          <w:tcPr>
            <w:tcW w:w="1516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Hayat Bilgisi</w:t>
            </w:r>
          </w:p>
        </w:tc>
        <w:tc>
          <w:tcPr>
            <w:tcW w:w="1276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Türkçe</w:t>
            </w:r>
          </w:p>
        </w:tc>
        <w:tc>
          <w:tcPr>
            <w:tcW w:w="1559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Türkçe</w:t>
            </w:r>
          </w:p>
        </w:tc>
        <w:tc>
          <w:tcPr>
            <w:tcW w:w="1701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Matematik</w:t>
            </w:r>
          </w:p>
        </w:tc>
        <w:tc>
          <w:tcPr>
            <w:tcW w:w="1417" w:type="dxa"/>
            <w:shd w:val="clear" w:color="auto" w:fill="auto"/>
          </w:tcPr>
          <w:p w:rsidR="00040017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Serbest Etkinlikler</w:t>
            </w:r>
          </w:p>
        </w:tc>
        <w:tc>
          <w:tcPr>
            <w:tcW w:w="1560" w:type="dxa"/>
            <w:shd w:val="clear" w:color="auto" w:fill="auto"/>
          </w:tcPr>
          <w:p w:rsidR="00040017" w:rsidRPr="006467F7" w:rsidRDefault="00040017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Oyun Ve Fiziki Etk.</w:t>
            </w:r>
          </w:p>
        </w:tc>
      </w:tr>
      <w:tr w:rsidR="00D6704F" w:rsidRPr="006467F7" w:rsidTr="00CD53E7">
        <w:trPr>
          <w:trHeight w:val="431"/>
        </w:trPr>
        <w:tc>
          <w:tcPr>
            <w:tcW w:w="1461" w:type="dxa"/>
            <w:shd w:val="clear" w:color="auto" w:fill="auto"/>
          </w:tcPr>
          <w:p w:rsidR="00D6704F" w:rsidRPr="00BE257E" w:rsidRDefault="00BE257E" w:rsidP="002E5D77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  <w:r w:rsidRPr="00BE257E">
              <w:rPr>
                <w:b/>
                <w:i/>
                <w:sz w:val="22"/>
                <w:szCs w:val="22"/>
              </w:rPr>
              <w:t>SALI</w:t>
            </w:r>
          </w:p>
        </w:tc>
        <w:tc>
          <w:tcPr>
            <w:tcW w:w="1516" w:type="dxa"/>
            <w:shd w:val="clear" w:color="auto" w:fill="auto"/>
          </w:tcPr>
          <w:p w:rsidR="00D6704F" w:rsidRPr="006467F7" w:rsidRDefault="00D6704F" w:rsidP="00A249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Hayat Bilgisi</w:t>
            </w:r>
          </w:p>
        </w:tc>
        <w:tc>
          <w:tcPr>
            <w:tcW w:w="1276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Türkçe</w:t>
            </w:r>
          </w:p>
        </w:tc>
        <w:tc>
          <w:tcPr>
            <w:tcW w:w="1559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Türkçe</w:t>
            </w:r>
          </w:p>
        </w:tc>
        <w:tc>
          <w:tcPr>
            <w:tcW w:w="1701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Matematik</w:t>
            </w:r>
          </w:p>
        </w:tc>
        <w:tc>
          <w:tcPr>
            <w:tcW w:w="1417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Serbest</w:t>
            </w:r>
          </w:p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Etkinlikler</w:t>
            </w:r>
          </w:p>
        </w:tc>
        <w:tc>
          <w:tcPr>
            <w:tcW w:w="1560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Oyun Ve Fiziki Etk.</w:t>
            </w:r>
          </w:p>
        </w:tc>
      </w:tr>
      <w:tr w:rsidR="00D6704F" w:rsidRPr="006467F7" w:rsidTr="00CD53E7">
        <w:trPr>
          <w:trHeight w:val="533"/>
        </w:trPr>
        <w:tc>
          <w:tcPr>
            <w:tcW w:w="1461" w:type="dxa"/>
            <w:shd w:val="clear" w:color="auto" w:fill="auto"/>
          </w:tcPr>
          <w:p w:rsidR="00D6704F" w:rsidRPr="00BE257E" w:rsidRDefault="00BE257E" w:rsidP="00D6704F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  <w:r w:rsidRPr="00BE257E">
              <w:rPr>
                <w:b/>
                <w:i/>
                <w:sz w:val="22"/>
                <w:szCs w:val="22"/>
              </w:rPr>
              <w:t>ÇARŞAMBA</w:t>
            </w:r>
          </w:p>
        </w:tc>
        <w:tc>
          <w:tcPr>
            <w:tcW w:w="1516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Türkçe</w:t>
            </w:r>
          </w:p>
        </w:tc>
        <w:tc>
          <w:tcPr>
            <w:tcW w:w="1276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Türkçe</w:t>
            </w:r>
          </w:p>
        </w:tc>
        <w:tc>
          <w:tcPr>
            <w:tcW w:w="1559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Matematik</w:t>
            </w:r>
          </w:p>
        </w:tc>
        <w:tc>
          <w:tcPr>
            <w:tcW w:w="1701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Görsel Sanatlar</w:t>
            </w:r>
          </w:p>
        </w:tc>
        <w:tc>
          <w:tcPr>
            <w:tcW w:w="1417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Serbest Etkinlikler</w:t>
            </w:r>
          </w:p>
        </w:tc>
        <w:tc>
          <w:tcPr>
            <w:tcW w:w="1560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Oyun Ve Fiziki Etk.</w:t>
            </w:r>
          </w:p>
        </w:tc>
      </w:tr>
      <w:tr w:rsidR="00D6704F" w:rsidRPr="006467F7" w:rsidTr="00CD53E7">
        <w:trPr>
          <w:trHeight w:val="427"/>
        </w:trPr>
        <w:tc>
          <w:tcPr>
            <w:tcW w:w="1461" w:type="dxa"/>
            <w:shd w:val="clear" w:color="auto" w:fill="auto"/>
          </w:tcPr>
          <w:p w:rsidR="00D6704F" w:rsidRPr="00BE257E" w:rsidRDefault="00BE257E" w:rsidP="002E5D77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  <w:r w:rsidRPr="00BE257E">
              <w:rPr>
                <w:b/>
                <w:i/>
                <w:sz w:val="22"/>
                <w:szCs w:val="22"/>
              </w:rPr>
              <w:t>PERŞEMBE</w:t>
            </w:r>
          </w:p>
        </w:tc>
        <w:tc>
          <w:tcPr>
            <w:tcW w:w="1516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Hayat Bilgisi</w:t>
            </w:r>
          </w:p>
        </w:tc>
        <w:tc>
          <w:tcPr>
            <w:tcW w:w="1276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Türkçe</w:t>
            </w:r>
          </w:p>
        </w:tc>
        <w:tc>
          <w:tcPr>
            <w:tcW w:w="1559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Türkçe</w:t>
            </w:r>
          </w:p>
        </w:tc>
        <w:tc>
          <w:tcPr>
            <w:tcW w:w="1701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Matematik</w:t>
            </w:r>
          </w:p>
        </w:tc>
        <w:tc>
          <w:tcPr>
            <w:tcW w:w="1417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Serbest Etkinlikler</w:t>
            </w:r>
          </w:p>
        </w:tc>
        <w:tc>
          <w:tcPr>
            <w:tcW w:w="1560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Oyun Ve Fiziki Etk.</w:t>
            </w:r>
          </w:p>
        </w:tc>
      </w:tr>
      <w:tr w:rsidR="00D6704F" w:rsidRPr="006467F7" w:rsidTr="00CD53E7">
        <w:trPr>
          <w:trHeight w:val="564"/>
        </w:trPr>
        <w:tc>
          <w:tcPr>
            <w:tcW w:w="1461" w:type="dxa"/>
            <w:shd w:val="clear" w:color="auto" w:fill="auto"/>
          </w:tcPr>
          <w:p w:rsidR="00D6704F" w:rsidRPr="00BE257E" w:rsidRDefault="00BE257E" w:rsidP="002E5D77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  <w:r w:rsidRPr="00BE257E">
              <w:rPr>
                <w:b/>
                <w:i/>
                <w:sz w:val="22"/>
                <w:szCs w:val="22"/>
              </w:rPr>
              <w:t>CUMA</w:t>
            </w:r>
          </w:p>
        </w:tc>
        <w:tc>
          <w:tcPr>
            <w:tcW w:w="1516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Hayat Bilgisi</w:t>
            </w:r>
          </w:p>
        </w:tc>
        <w:tc>
          <w:tcPr>
            <w:tcW w:w="1276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Türkçe</w:t>
            </w:r>
          </w:p>
        </w:tc>
        <w:tc>
          <w:tcPr>
            <w:tcW w:w="1559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Türkçe</w:t>
            </w:r>
          </w:p>
        </w:tc>
        <w:tc>
          <w:tcPr>
            <w:tcW w:w="1701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Matematik</w:t>
            </w:r>
          </w:p>
        </w:tc>
        <w:tc>
          <w:tcPr>
            <w:tcW w:w="1417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Müzik</w:t>
            </w:r>
          </w:p>
        </w:tc>
        <w:tc>
          <w:tcPr>
            <w:tcW w:w="1560" w:type="dxa"/>
            <w:shd w:val="clear" w:color="auto" w:fill="auto"/>
          </w:tcPr>
          <w:p w:rsidR="00D6704F" w:rsidRPr="006467F7" w:rsidRDefault="00D6704F" w:rsidP="002E5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Oyun Ve Fiziki Etk.</w:t>
            </w:r>
          </w:p>
        </w:tc>
      </w:tr>
    </w:tbl>
    <w:p w:rsidR="00040017" w:rsidRPr="006467F7" w:rsidRDefault="00040017" w:rsidP="00040017">
      <w:pPr>
        <w:rPr>
          <w:sz w:val="22"/>
          <w:szCs w:val="22"/>
        </w:rPr>
      </w:pPr>
    </w:p>
    <w:p w:rsidR="00BE257E" w:rsidRDefault="00BE257E" w:rsidP="00040017">
      <w:pPr>
        <w:rPr>
          <w:sz w:val="22"/>
          <w:szCs w:val="22"/>
        </w:rPr>
      </w:pPr>
      <w:r w:rsidRPr="00BE257E">
        <w:rPr>
          <w:b/>
          <w:sz w:val="28"/>
          <w:szCs w:val="28"/>
        </w:rPr>
        <w:t>10</w:t>
      </w:r>
      <w:r>
        <w:rPr>
          <w:sz w:val="22"/>
          <w:szCs w:val="22"/>
        </w:rPr>
        <w:t>. Ö</w:t>
      </w:r>
      <w:r w:rsidR="00040017" w:rsidRPr="006467F7">
        <w:rPr>
          <w:sz w:val="22"/>
          <w:szCs w:val="22"/>
        </w:rPr>
        <w:t>ğrencilerin devamlarının takip edilerek devamsızlık nedenlerini ortadan kaldıracak şekilde idare ve velilerle işbirliği içerisinde çalışılması</w:t>
      </w:r>
      <w:r>
        <w:rPr>
          <w:sz w:val="22"/>
          <w:szCs w:val="22"/>
        </w:rPr>
        <w:t>na</w:t>
      </w:r>
      <w:r w:rsidR="004923FD">
        <w:rPr>
          <w:sz w:val="22"/>
          <w:szCs w:val="22"/>
        </w:rPr>
        <w:t>,</w:t>
      </w:r>
    </w:p>
    <w:p w:rsidR="00BE257E" w:rsidRDefault="00BE257E" w:rsidP="00040017">
      <w:pPr>
        <w:rPr>
          <w:sz w:val="22"/>
          <w:szCs w:val="22"/>
        </w:rPr>
      </w:pPr>
      <w:r w:rsidRPr="00BE257E">
        <w:rPr>
          <w:b/>
          <w:sz w:val="28"/>
          <w:szCs w:val="28"/>
        </w:rPr>
        <w:t>11</w:t>
      </w:r>
      <w:r>
        <w:rPr>
          <w:sz w:val="22"/>
          <w:szCs w:val="22"/>
        </w:rPr>
        <w:t xml:space="preserve">. </w:t>
      </w:r>
      <w:r w:rsidR="00040017" w:rsidRPr="006467F7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040017" w:rsidRPr="006467F7">
        <w:rPr>
          <w:sz w:val="22"/>
          <w:szCs w:val="22"/>
        </w:rPr>
        <w:t>kula uyumsuzluk ve devamsızlık sorun</w:t>
      </w:r>
      <w:r w:rsidR="00001886">
        <w:rPr>
          <w:sz w:val="22"/>
          <w:szCs w:val="22"/>
        </w:rPr>
        <w:t>larının çözümü için 2</w:t>
      </w:r>
      <w:r w:rsidR="003850FA">
        <w:rPr>
          <w:sz w:val="22"/>
          <w:szCs w:val="22"/>
        </w:rPr>
        <w:t>8</w:t>
      </w:r>
      <w:r w:rsidR="00001886">
        <w:rPr>
          <w:sz w:val="22"/>
          <w:szCs w:val="22"/>
        </w:rPr>
        <w:t>.</w:t>
      </w:r>
      <w:r w:rsidR="00040017" w:rsidRPr="006467F7">
        <w:rPr>
          <w:sz w:val="22"/>
          <w:szCs w:val="22"/>
        </w:rPr>
        <w:t>0</w:t>
      </w:r>
      <w:r w:rsidR="00001886">
        <w:rPr>
          <w:sz w:val="22"/>
          <w:szCs w:val="22"/>
        </w:rPr>
        <w:t>9.201</w:t>
      </w:r>
      <w:r w:rsidR="003850FA">
        <w:rPr>
          <w:sz w:val="22"/>
          <w:szCs w:val="22"/>
        </w:rPr>
        <w:t>5</w:t>
      </w:r>
      <w:r w:rsidR="00001886">
        <w:rPr>
          <w:sz w:val="22"/>
          <w:szCs w:val="22"/>
        </w:rPr>
        <w:t xml:space="preserve"> ve </w:t>
      </w:r>
      <w:r w:rsidR="003850FA">
        <w:rPr>
          <w:sz w:val="22"/>
          <w:szCs w:val="22"/>
        </w:rPr>
        <w:t>02.10</w:t>
      </w:r>
      <w:r w:rsidR="00040017" w:rsidRPr="006467F7">
        <w:rPr>
          <w:sz w:val="22"/>
          <w:szCs w:val="22"/>
        </w:rPr>
        <w:t>.201</w:t>
      </w:r>
      <w:r w:rsidR="003850FA">
        <w:rPr>
          <w:sz w:val="22"/>
          <w:szCs w:val="22"/>
        </w:rPr>
        <w:t>5</w:t>
      </w:r>
      <w:r w:rsidR="00001886">
        <w:rPr>
          <w:sz w:val="22"/>
          <w:szCs w:val="22"/>
        </w:rPr>
        <w:t xml:space="preserve"> tarihleri arasında </w:t>
      </w:r>
      <w:r w:rsidR="003850FA">
        <w:rPr>
          <w:sz w:val="22"/>
          <w:szCs w:val="22"/>
        </w:rPr>
        <w:t>ilk</w:t>
      </w:r>
      <w:r w:rsidR="00001886">
        <w:rPr>
          <w:sz w:val="22"/>
          <w:szCs w:val="22"/>
        </w:rPr>
        <w:t xml:space="preserve"> veli toplantılarının</w:t>
      </w:r>
      <w:r w:rsidR="00040017" w:rsidRPr="006467F7">
        <w:rPr>
          <w:sz w:val="22"/>
          <w:szCs w:val="22"/>
        </w:rPr>
        <w:t xml:space="preserve"> yapılmasın</w:t>
      </w:r>
      <w:r>
        <w:rPr>
          <w:sz w:val="22"/>
          <w:szCs w:val="22"/>
        </w:rPr>
        <w:t>a</w:t>
      </w:r>
      <w:r w:rsidR="004923FD">
        <w:rPr>
          <w:sz w:val="22"/>
          <w:szCs w:val="22"/>
        </w:rPr>
        <w:t>,</w:t>
      </w:r>
    </w:p>
    <w:p w:rsidR="00040017" w:rsidRDefault="00BE257E" w:rsidP="00040017">
      <w:pPr>
        <w:rPr>
          <w:sz w:val="22"/>
          <w:szCs w:val="22"/>
        </w:rPr>
      </w:pPr>
      <w:r w:rsidRPr="00BE257E">
        <w:rPr>
          <w:b/>
          <w:sz w:val="28"/>
          <w:szCs w:val="28"/>
        </w:rPr>
        <w:t>12</w:t>
      </w:r>
      <w:r>
        <w:rPr>
          <w:sz w:val="22"/>
          <w:szCs w:val="22"/>
        </w:rPr>
        <w:t xml:space="preserve"> </w:t>
      </w:r>
      <w:r w:rsidR="00040017" w:rsidRPr="006467F7">
        <w:rPr>
          <w:sz w:val="22"/>
          <w:szCs w:val="22"/>
        </w:rPr>
        <w:t>.2.dönem yapılacak  veli  toplantı tarihlerinin 2.dönemin</w:t>
      </w:r>
      <w:r>
        <w:rPr>
          <w:sz w:val="22"/>
          <w:szCs w:val="22"/>
        </w:rPr>
        <w:t xml:space="preserve"> ilk toplantısında belirlenmesine,</w:t>
      </w:r>
    </w:p>
    <w:p w:rsidR="00BE257E" w:rsidRPr="006467F7" w:rsidRDefault="00BE257E" w:rsidP="00040017">
      <w:pPr>
        <w:rPr>
          <w:sz w:val="22"/>
          <w:szCs w:val="22"/>
        </w:rPr>
      </w:pPr>
      <w:r w:rsidRPr="00BE257E">
        <w:rPr>
          <w:b/>
          <w:sz w:val="28"/>
          <w:szCs w:val="28"/>
        </w:rPr>
        <w:t>13</w:t>
      </w:r>
      <w:r>
        <w:rPr>
          <w:sz w:val="22"/>
          <w:szCs w:val="22"/>
        </w:rPr>
        <w:t>.İlk haftadan sonraki veli toplantılarının ihtiyaç duyuldukça ve dönem sonunda yapılmasına,</w:t>
      </w:r>
    </w:p>
    <w:p w:rsidR="00D47958" w:rsidRDefault="00A85038" w:rsidP="00040017">
      <w:pPr>
        <w:rPr>
          <w:sz w:val="22"/>
          <w:szCs w:val="22"/>
        </w:rPr>
      </w:pPr>
      <w:r w:rsidRPr="00A85038">
        <w:rPr>
          <w:b/>
          <w:bCs/>
          <w:sz w:val="28"/>
          <w:szCs w:val="28"/>
        </w:rPr>
        <w:t>14</w:t>
      </w:r>
      <w:r w:rsidR="00001886" w:rsidRPr="00A85038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 w:rsidR="00D47958">
        <w:rPr>
          <w:sz w:val="22"/>
          <w:szCs w:val="22"/>
        </w:rPr>
        <w:t>Öğrencilerin çevre bilinci ve birliktelik konusunda paylaşımcılık kazanması için yaş grubuna uygun</w:t>
      </w:r>
      <w:r w:rsidRPr="00A85038">
        <w:rPr>
          <w:sz w:val="22"/>
          <w:szCs w:val="22"/>
        </w:rPr>
        <w:t xml:space="preserve"> </w:t>
      </w:r>
      <w:r>
        <w:rPr>
          <w:sz w:val="22"/>
          <w:szCs w:val="22"/>
        </w:rPr>
        <w:t>sinema etkinliklerine ve</w:t>
      </w:r>
      <w:r w:rsidR="00D47958">
        <w:rPr>
          <w:sz w:val="22"/>
          <w:szCs w:val="22"/>
        </w:rPr>
        <w:t xml:space="preserve"> yıl sonu piknik</w:t>
      </w:r>
      <w:r>
        <w:rPr>
          <w:sz w:val="22"/>
          <w:szCs w:val="22"/>
        </w:rPr>
        <w:t>lerine</w:t>
      </w:r>
      <w:r w:rsidR="00D47958">
        <w:rPr>
          <w:sz w:val="22"/>
          <w:szCs w:val="22"/>
        </w:rPr>
        <w:t xml:space="preserve"> katılma</w:t>
      </w:r>
      <w:r>
        <w:rPr>
          <w:sz w:val="22"/>
          <w:szCs w:val="22"/>
        </w:rPr>
        <w:t>sı</w:t>
      </w:r>
      <w:r w:rsidR="00D47958">
        <w:rPr>
          <w:sz w:val="22"/>
          <w:szCs w:val="22"/>
        </w:rPr>
        <w:t xml:space="preserve"> </w:t>
      </w:r>
      <w:r>
        <w:rPr>
          <w:sz w:val="22"/>
          <w:szCs w:val="22"/>
        </w:rPr>
        <w:t>için</w:t>
      </w:r>
      <w:r w:rsidR="00D47958">
        <w:rPr>
          <w:sz w:val="22"/>
          <w:szCs w:val="22"/>
        </w:rPr>
        <w:t xml:space="preserve"> gezi planı hazırlanmasına </w:t>
      </w:r>
      <w:r>
        <w:rPr>
          <w:sz w:val="22"/>
          <w:szCs w:val="22"/>
        </w:rPr>
        <w:t>,k</w:t>
      </w:r>
      <w:r w:rsidR="00D47958">
        <w:rPr>
          <w:sz w:val="22"/>
          <w:szCs w:val="22"/>
        </w:rPr>
        <w:t xml:space="preserve">onulara uygun olarak yeri geldikçe yakın çevre gezilerinin yapılmasına </w:t>
      </w:r>
      <w:r>
        <w:rPr>
          <w:sz w:val="22"/>
          <w:szCs w:val="22"/>
        </w:rPr>
        <w:t>,</w:t>
      </w:r>
    </w:p>
    <w:p w:rsidR="00D47958" w:rsidRDefault="00001886" w:rsidP="00D4795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85038" w:rsidRPr="00A85038">
        <w:rPr>
          <w:b/>
          <w:bCs/>
          <w:sz w:val="28"/>
          <w:szCs w:val="28"/>
        </w:rPr>
        <w:t>15</w:t>
      </w:r>
      <w:r w:rsidR="00A85038">
        <w:rPr>
          <w:b/>
          <w:bCs/>
          <w:sz w:val="28"/>
          <w:szCs w:val="28"/>
        </w:rPr>
        <w:t xml:space="preserve"> </w:t>
      </w:r>
      <w:r w:rsidR="00A85038">
        <w:rPr>
          <w:b/>
          <w:bCs/>
          <w:sz w:val="22"/>
          <w:szCs w:val="22"/>
        </w:rPr>
        <w:t>.</w:t>
      </w:r>
      <w:r w:rsidR="00A85038" w:rsidRPr="00A85038">
        <w:rPr>
          <w:bCs/>
          <w:sz w:val="22"/>
          <w:szCs w:val="22"/>
        </w:rPr>
        <w:t>D</w:t>
      </w:r>
      <w:r w:rsidR="00D47958" w:rsidRPr="006467F7">
        <w:rPr>
          <w:sz w:val="22"/>
          <w:szCs w:val="22"/>
        </w:rPr>
        <w:t>erslerin işlenişi esnasında monotonluktan kurtulmak amacıyla değişik metot ve tekniklerin kullanılmasın</w:t>
      </w:r>
      <w:r w:rsidR="00A85038">
        <w:rPr>
          <w:sz w:val="22"/>
          <w:szCs w:val="22"/>
        </w:rPr>
        <w:t>a</w:t>
      </w:r>
      <w:r w:rsidR="00D47958" w:rsidRPr="006467F7">
        <w:rPr>
          <w:sz w:val="22"/>
          <w:szCs w:val="22"/>
        </w:rPr>
        <w:t xml:space="preserve"> </w:t>
      </w:r>
      <w:r w:rsidR="00A85038">
        <w:rPr>
          <w:sz w:val="22"/>
          <w:szCs w:val="22"/>
        </w:rPr>
        <w:t>,</w:t>
      </w:r>
      <w:r w:rsidR="00D47958" w:rsidRPr="006467F7">
        <w:rPr>
          <w:sz w:val="22"/>
          <w:szCs w:val="22"/>
        </w:rPr>
        <w:t xml:space="preserve"> kılavuz kitaplarda ve ders programlarında metot ve teknikle</w:t>
      </w:r>
      <w:r w:rsidR="004923FD">
        <w:rPr>
          <w:sz w:val="22"/>
          <w:szCs w:val="22"/>
        </w:rPr>
        <w:t xml:space="preserve">ri tanıtıcı bilgilerin </w:t>
      </w:r>
      <w:r w:rsidR="00A85038">
        <w:rPr>
          <w:sz w:val="22"/>
          <w:szCs w:val="22"/>
        </w:rPr>
        <w:t>okunmasına,</w:t>
      </w:r>
    </w:p>
    <w:p w:rsidR="00A85038" w:rsidRDefault="00A85038" w:rsidP="00A85038">
      <w:pPr>
        <w:rPr>
          <w:sz w:val="22"/>
          <w:szCs w:val="22"/>
        </w:rPr>
      </w:pPr>
      <w:r w:rsidRPr="00A85038">
        <w:rPr>
          <w:b/>
          <w:bCs/>
          <w:sz w:val="28"/>
          <w:szCs w:val="28"/>
        </w:rPr>
        <w:t>16</w:t>
      </w:r>
      <w:r>
        <w:rPr>
          <w:sz w:val="22"/>
          <w:szCs w:val="22"/>
        </w:rPr>
        <w:t>.</w:t>
      </w:r>
      <w:r w:rsidR="00D47958" w:rsidRPr="006467F7">
        <w:t xml:space="preserve"> </w:t>
      </w:r>
      <w:r w:rsidR="00D47958" w:rsidRPr="006467F7">
        <w:rPr>
          <w:sz w:val="22"/>
          <w:szCs w:val="22"/>
        </w:rPr>
        <w:t>Türkçe dersinde,</w:t>
      </w:r>
      <w:r w:rsidR="00C26F86">
        <w:rPr>
          <w:sz w:val="22"/>
          <w:szCs w:val="22"/>
        </w:rPr>
        <w:t xml:space="preserve"> </w:t>
      </w:r>
      <w:r w:rsidR="00361A09">
        <w:rPr>
          <w:sz w:val="22"/>
          <w:szCs w:val="22"/>
        </w:rPr>
        <w:t>sesli –sessiz okuma,</w:t>
      </w:r>
      <w:r w:rsidR="00C26F86">
        <w:rPr>
          <w:sz w:val="22"/>
          <w:szCs w:val="22"/>
        </w:rPr>
        <w:t xml:space="preserve"> </w:t>
      </w:r>
      <w:r w:rsidR="00361A09">
        <w:rPr>
          <w:sz w:val="22"/>
          <w:szCs w:val="22"/>
        </w:rPr>
        <w:t>görsel okuma ,</w:t>
      </w:r>
      <w:r w:rsidR="00C26F86">
        <w:rPr>
          <w:sz w:val="22"/>
          <w:szCs w:val="22"/>
        </w:rPr>
        <w:t xml:space="preserve"> </w:t>
      </w:r>
      <w:r w:rsidR="00361A09">
        <w:rPr>
          <w:sz w:val="22"/>
          <w:szCs w:val="22"/>
        </w:rPr>
        <w:t>yankılayıcı okuma,</w:t>
      </w:r>
      <w:r w:rsidR="00C26F86">
        <w:rPr>
          <w:sz w:val="22"/>
          <w:szCs w:val="22"/>
        </w:rPr>
        <w:t xml:space="preserve"> </w:t>
      </w:r>
      <w:r w:rsidR="00361A09">
        <w:rPr>
          <w:sz w:val="22"/>
          <w:szCs w:val="22"/>
        </w:rPr>
        <w:t>rehber yardımıyla okuma,</w:t>
      </w:r>
      <w:r w:rsidR="00D47958" w:rsidRPr="006467F7">
        <w:rPr>
          <w:sz w:val="22"/>
          <w:szCs w:val="22"/>
        </w:rPr>
        <w:t xml:space="preserve"> </w:t>
      </w:r>
      <w:r w:rsidR="00D47958" w:rsidRPr="006467F7">
        <w:rPr>
          <w:rFonts w:eastAsia="HelveticaTBold"/>
          <w:bCs/>
          <w:sz w:val="22"/>
          <w:szCs w:val="22"/>
        </w:rPr>
        <w:t xml:space="preserve">problem çözme, </w:t>
      </w:r>
      <w:r w:rsidR="00D47958" w:rsidRPr="006467F7">
        <w:rPr>
          <w:sz w:val="22"/>
          <w:szCs w:val="22"/>
        </w:rPr>
        <w:t xml:space="preserve">rol oynama, gösteri, oyunlar, anlatım, araştırma, beyin fırtınası, soru-cevap, drama ve </w:t>
      </w:r>
      <w:r w:rsidR="00D47958" w:rsidRPr="006467F7">
        <w:rPr>
          <w:rFonts w:eastAsia="HelveticaTBold"/>
          <w:bCs/>
          <w:sz w:val="22"/>
          <w:szCs w:val="22"/>
        </w:rPr>
        <w:t>tümevarım</w:t>
      </w:r>
      <w:r w:rsidR="00D47958" w:rsidRPr="006467F7">
        <w:rPr>
          <w:sz w:val="22"/>
          <w:szCs w:val="22"/>
        </w:rPr>
        <w:t xml:space="preserve"> yöntem ve tekniklerinden yararlanılması</w:t>
      </w:r>
      <w:r>
        <w:rPr>
          <w:sz w:val="22"/>
          <w:szCs w:val="22"/>
        </w:rPr>
        <w:t>na</w:t>
      </w:r>
      <w:r w:rsidR="00D47958" w:rsidRPr="006467F7">
        <w:rPr>
          <w:sz w:val="22"/>
          <w:szCs w:val="22"/>
        </w:rPr>
        <w:t>, metin işleme basamakları  göz önünde bulundurularak dersin işlenmesi</w:t>
      </w:r>
      <w:r w:rsidR="00C26F86">
        <w:rPr>
          <w:sz w:val="22"/>
          <w:szCs w:val="22"/>
        </w:rPr>
        <w:t>ne</w:t>
      </w:r>
      <w:r>
        <w:rPr>
          <w:sz w:val="22"/>
          <w:szCs w:val="22"/>
        </w:rPr>
        <w:t>,</w:t>
      </w:r>
    </w:p>
    <w:p w:rsidR="00D47958" w:rsidRPr="006467F7" w:rsidRDefault="00A85038" w:rsidP="00A85038">
      <w:pPr>
        <w:rPr>
          <w:rFonts w:eastAsia="HelveticaTBold"/>
          <w:bCs/>
          <w:sz w:val="22"/>
          <w:szCs w:val="22"/>
        </w:rPr>
      </w:pPr>
      <w:r w:rsidRPr="00A85038">
        <w:rPr>
          <w:b/>
          <w:bCs/>
          <w:sz w:val="28"/>
          <w:szCs w:val="28"/>
        </w:rPr>
        <w:t>17</w:t>
      </w:r>
      <w:r>
        <w:rPr>
          <w:sz w:val="22"/>
          <w:szCs w:val="22"/>
        </w:rPr>
        <w:t>.</w:t>
      </w:r>
      <w:r w:rsidR="00C26F86">
        <w:rPr>
          <w:sz w:val="22"/>
          <w:szCs w:val="22"/>
        </w:rPr>
        <w:t xml:space="preserve"> E</w:t>
      </w:r>
      <w:r w:rsidR="00D47958" w:rsidRPr="006467F7">
        <w:rPr>
          <w:sz w:val="22"/>
          <w:szCs w:val="22"/>
        </w:rPr>
        <w:t>tkinliklerin yapılması aşamasında ve diğer basamaklarda yapılandırmacı eğitimin gereği öğrencinin bilgiyi yapılandırabilmesi için gerekl</w:t>
      </w:r>
      <w:r>
        <w:rPr>
          <w:sz w:val="22"/>
          <w:szCs w:val="22"/>
        </w:rPr>
        <w:t>i fırsat ve ortamın yaratılmasına,</w:t>
      </w:r>
    </w:p>
    <w:p w:rsidR="00D47958" w:rsidRPr="006467F7" w:rsidRDefault="00A85038" w:rsidP="00D47958">
      <w:pPr>
        <w:rPr>
          <w:sz w:val="22"/>
          <w:szCs w:val="22"/>
        </w:rPr>
      </w:pPr>
      <w:r w:rsidRPr="00A85038">
        <w:rPr>
          <w:b/>
          <w:bCs/>
          <w:sz w:val="28"/>
          <w:szCs w:val="28"/>
        </w:rPr>
        <w:t>18</w:t>
      </w:r>
      <w:r>
        <w:rPr>
          <w:sz w:val="22"/>
          <w:szCs w:val="22"/>
        </w:rPr>
        <w:t>.</w:t>
      </w:r>
      <w:r w:rsidR="00D47958" w:rsidRPr="006467F7">
        <w:rPr>
          <w:sz w:val="22"/>
          <w:szCs w:val="22"/>
        </w:rPr>
        <w:t xml:space="preserve">Hayat Bilgisi dersinde görsel okuma, soru-cevap, tartışma, çıkarımda bulunma, beyin fırtınası ve anlatım </w:t>
      </w:r>
      <w:r w:rsidR="00361A09">
        <w:rPr>
          <w:sz w:val="22"/>
          <w:szCs w:val="22"/>
        </w:rPr>
        <w:t xml:space="preserve">drama,problem çözme gezi ,gözlem .betimleme,oyunlar ,gösteri,izleme,dinleme </w:t>
      </w:r>
      <w:r w:rsidR="00D47958" w:rsidRPr="006467F7">
        <w:rPr>
          <w:sz w:val="22"/>
          <w:szCs w:val="22"/>
        </w:rPr>
        <w:t>yöntem ve tekniklerinden yararlanılması</w:t>
      </w:r>
      <w:r>
        <w:rPr>
          <w:sz w:val="22"/>
          <w:szCs w:val="22"/>
        </w:rPr>
        <w:t>na</w:t>
      </w:r>
      <w:r w:rsidR="00D47958" w:rsidRPr="006467F7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</w:p>
    <w:p w:rsidR="00D47958" w:rsidRPr="006467F7" w:rsidRDefault="00A85038" w:rsidP="00D47958">
      <w:pPr>
        <w:rPr>
          <w:sz w:val="22"/>
          <w:szCs w:val="22"/>
        </w:rPr>
      </w:pPr>
      <w:r w:rsidRPr="006C094D">
        <w:rPr>
          <w:b/>
          <w:bCs/>
          <w:sz w:val="28"/>
          <w:szCs w:val="28"/>
        </w:rPr>
        <w:t>19</w:t>
      </w:r>
      <w:r>
        <w:rPr>
          <w:sz w:val="22"/>
          <w:szCs w:val="22"/>
        </w:rPr>
        <w:t>.</w:t>
      </w:r>
      <w:r w:rsidR="00D47958" w:rsidRPr="006467F7">
        <w:rPr>
          <w:sz w:val="22"/>
          <w:szCs w:val="22"/>
        </w:rPr>
        <w:t xml:space="preserve"> Matematik dersinde yaparak yaşayarak öğrenme, işbirliğine dayalı öğrenme, keşfederek öğrenme, soru-cevap, anlatım ve benzetişim</w:t>
      </w:r>
      <w:r w:rsidR="00361A09">
        <w:rPr>
          <w:sz w:val="22"/>
          <w:szCs w:val="22"/>
        </w:rPr>
        <w:t>,</w:t>
      </w:r>
      <w:r w:rsidR="00D47958" w:rsidRPr="006467F7">
        <w:rPr>
          <w:sz w:val="22"/>
          <w:szCs w:val="22"/>
        </w:rPr>
        <w:t xml:space="preserve"> </w:t>
      </w:r>
      <w:r w:rsidR="00361A09">
        <w:rPr>
          <w:sz w:val="22"/>
          <w:szCs w:val="22"/>
        </w:rPr>
        <w:t xml:space="preserve">problem çözme </w:t>
      </w:r>
      <w:r w:rsidR="00D47958" w:rsidRPr="006467F7">
        <w:rPr>
          <w:sz w:val="22"/>
          <w:szCs w:val="22"/>
        </w:rPr>
        <w:t>yöntem v</w:t>
      </w:r>
      <w:r>
        <w:rPr>
          <w:sz w:val="22"/>
          <w:szCs w:val="22"/>
        </w:rPr>
        <w:t>e tekniklerinden yararlanılmasına,</w:t>
      </w:r>
    </w:p>
    <w:p w:rsidR="00D47958" w:rsidRPr="006467F7" w:rsidRDefault="00A85038" w:rsidP="00D47958">
      <w:pPr>
        <w:rPr>
          <w:sz w:val="22"/>
          <w:szCs w:val="22"/>
        </w:rPr>
      </w:pPr>
      <w:r w:rsidRPr="006C094D">
        <w:rPr>
          <w:b/>
          <w:bCs/>
          <w:sz w:val="28"/>
          <w:szCs w:val="28"/>
        </w:rPr>
        <w:t>20</w:t>
      </w:r>
      <w:r>
        <w:rPr>
          <w:sz w:val="22"/>
          <w:szCs w:val="22"/>
        </w:rPr>
        <w:t>.</w:t>
      </w:r>
      <w:r w:rsidR="00D47958" w:rsidRPr="006467F7">
        <w:rPr>
          <w:sz w:val="22"/>
          <w:szCs w:val="22"/>
        </w:rPr>
        <w:t xml:space="preserve"> Görsel Sanatlar dersinde öğrencinin üretkenliğini geliştirici ve hayal gücünü güçlendirici çalışmalara ağırlık verilmesi</w:t>
      </w:r>
      <w:r>
        <w:rPr>
          <w:sz w:val="22"/>
          <w:szCs w:val="22"/>
        </w:rPr>
        <w:t>ne,</w:t>
      </w:r>
    </w:p>
    <w:p w:rsidR="00A85038" w:rsidRDefault="00A85038" w:rsidP="00D47958">
      <w:pPr>
        <w:rPr>
          <w:sz w:val="22"/>
          <w:szCs w:val="22"/>
        </w:rPr>
      </w:pPr>
      <w:r w:rsidRPr="006C094D">
        <w:rPr>
          <w:b/>
          <w:bCs/>
          <w:sz w:val="28"/>
          <w:szCs w:val="28"/>
        </w:rPr>
        <w:t>21</w:t>
      </w:r>
      <w:r>
        <w:rPr>
          <w:sz w:val="22"/>
          <w:szCs w:val="22"/>
        </w:rPr>
        <w:t xml:space="preserve">. </w:t>
      </w:r>
      <w:r w:rsidR="00D47958" w:rsidRPr="006467F7">
        <w:rPr>
          <w:sz w:val="22"/>
          <w:szCs w:val="22"/>
        </w:rPr>
        <w:t xml:space="preserve"> Müzik dersinde </w:t>
      </w:r>
      <w:r w:rsidR="00361A09">
        <w:rPr>
          <w:sz w:val="22"/>
          <w:szCs w:val="22"/>
        </w:rPr>
        <w:t>kulaktan öğretim,birlikte ve bireysel söyleme,</w:t>
      </w:r>
      <w:r w:rsidR="00D47958" w:rsidRPr="006467F7">
        <w:rPr>
          <w:sz w:val="22"/>
          <w:szCs w:val="22"/>
        </w:rPr>
        <w:t>anlatım, tartışma, soru/cevap, araştırma/inceleme, oyunlaştırma ve gösterip yaptırma yöntem ve tekniklerinden yararlanılması</w:t>
      </w:r>
      <w:r>
        <w:rPr>
          <w:sz w:val="22"/>
          <w:szCs w:val="22"/>
        </w:rPr>
        <w:t>na,</w:t>
      </w:r>
    </w:p>
    <w:p w:rsidR="00A85038" w:rsidRDefault="00A85038" w:rsidP="00D47958">
      <w:pPr>
        <w:rPr>
          <w:sz w:val="22"/>
          <w:szCs w:val="22"/>
        </w:rPr>
      </w:pPr>
      <w:r w:rsidRPr="006C094D">
        <w:rPr>
          <w:b/>
          <w:bCs/>
          <w:sz w:val="28"/>
          <w:szCs w:val="28"/>
        </w:rPr>
        <w:t>22</w:t>
      </w:r>
      <w:r>
        <w:rPr>
          <w:sz w:val="22"/>
          <w:szCs w:val="22"/>
        </w:rPr>
        <w:t>.</w:t>
      </w:r>
      <w:r w:rsidR="00D47958" w:rsidRPr="006467F7">
        <w:rPr>
          <w:sz w:val="22"/>
          <w:szCs w:val="22"/>
        </w:rPr>
        <w:t xml:space="preserve">  Oyun ve Fiziki Etkinlikler dersinde yaparak yaşayarak</w:t>
      </w:r>
      <w:r>
        <w:rPr>
          <w:sz w:val="22"/>
          <w:szCs w:val="22"/>
        </w:rPr>
        <w:t xml:space="preserve"> öğrenme</w:t>
      </w:r>
      <w:r w:rsidR="00D47958" w:rsidRPr="006467F7">
        <w:rPr>
          <w:sz w:val="22"/>
          <w:szCs w:val="22"/>
        </w:rPr>
        <w:t>, anlatım ve gösteri</w:t>
      </w:r>
      <w:r w:rsidR="00D47958" w:rsidRPr="006467F7">
        <w:rPr>
          <w:bCs/>
          <w:sz w:val="22"/>
          <w:szCs w:val="22"/>
        </w:rPr>
        <w:t xml:space="preserve"> </w:t>
      </w:r>
      <w:r w:rsidR="00D47958" w:rsidRPr="006467F7">
        <w:rPr>
          <w:sz w:val="22"/>
          <w:szCs w:val="22"/>
        </w:rPr>
        <w:t>yöntem ve tekniklerinden yararlanılması</w:t>
      </w:r>
      <w:r>
        <w:rPr>
          <w:sz w:val="22"/>
          <w:szCs w:val="22"/>
        </w:rPr>
        <w:t>na,</w:t>
      </w:r>
    </w:p>
    <w:p w:rsidR="00D47958" w:rsidRPr="006467F7" w:rsidRDefault="00A85038" w:rsidP="00D47958">
      <w:pPr>
        <w:rPr>
          <w:sz w:val="22"/>
          <w:szCs w:val="22"/>
        </w:rPr>
      </w:pPr>
      <w:r w:rsidRPr="006C094D">
        <w:rPr>
          <w:b/>
          <w:bCs/>
          <w:sz w:val="28"/>
          <w:szCs w:val="28"/>
        </w:rPr>
        <w:t>23</w:t>
      </w:r>
      <w:r>
        <w:rPr>
          <w:sz w:val="22"/>
          <w:szCs w:val="22"/>
        </w:rPr>
        <w:t xml:space="preserve">. </w:t>
      </w:r>
      <w:r w:rsidR="00D47958" w:rsidRPr="006467F7">
        <w:rPr>
          <w:sz w:val="22"/>
          <w:szCs w:val="22"/>
        </w:rPr>
        <w:t>Serbest Etkinlikler dersinde yapılacak etkinliğe uygun yöntem v</w:t>
      </w:r>
      <w:r>
        <w:rPr>
          <w:sz w:val="22"/>
          <w:szCs w:val="22"/>
        </w:rPr>
        <w:t>e tekniklerinden yararlanılmasına,</w:t>
      </w:r>
    </w:p>
    <w:p w:rsidR="00D47958" w:rsidRPr="006467F7" w:rsidRDefault="00A85038" w:rsidP="00D47958">
      <w:pPr>
        <w:rPr>
          <w:b/>
          <w:sz w:val="22"/>
          <w:szCs w:val="22"/>
        </w:rPr>
      </w:pPr>
      <w:r w:rsidRPr="006C094D">
        <w:rPr>
          <w:b/>
          <w:bCs/>
          <w:sz w:val="28"/>
          <w:szCs w:val="28"/>
        </w:rPr>
        <w:t>24</w:t>
      </w:r>
      <w:r>
        <w:rPr>
          <w:sz w:val="24"/>
        </w:rPr>
        <w:t>. D</w:t>
      </w:r>
      <w:r w:rsidR="00D47958" w:rsidRPr="006467F7">
        <w:rPr>
          <w:sz w:val="22"/>
          <w:szCs w:val="22"/>
        </w:rPr>
        <w:t>erslerde uygulanacak olan etkinliklerin sonunda kazanımların gerçekleşme düzeyinin değerlendirme formlarına işlenmesi</w:t>
      </w:r>
      <w:r>
        <w:rPr>
          <w:sz w:val="22"/>
          <w:szCs w:val="22"/>
        </w:rPr>
        <w:t>ne,</w:t>
      </w:r>
    </w:p>
    <w:p w:rsidR="00040017" w:rsidRPr="006467F7" w:rsidRDefault="00A85038" w:rsidP="00A85038">
      <w:pPr>
        <w:rPr>
          <w:sz w:val="22"/>
          <w:szCs w:val="22"/>
        </w:rPr>
      </w:pPr>
      <w:r>
        <w:rPr>
          <w:b/>
          <w:bCs/>
          <w:sz w:val="28"/>
          <w:szCs w:val="28"/>
        </w:rPr>
        <w:t>25</w:t>
      </w:r>
      <w:r>
        <w:rPr>
          <w:b/>
          <w:bCs/>
          <w:sz w:val="22"/>
          <w:szCs w:val="22"/>
        </w:rPr>
        <w:t>.</w:t>
      </w:r>
      <w:r w:rsidR="00040017" w:rsidRPr="006467F7">
        <w:rPr>
          <w:sz w:val="22"/>
          <w:szCs w:val="22"/>
        </w:rPr>
        <w:t xml:space="preserve"> 2504 sayılı Tebliğler Dergisi  incelenerek, Atatürkçülük konularının derslere dağılımı</w:t>
      </w:r>
      <w:r>
        <w:rPr>
          <w:sz w:val="22"/>
          <w:szCs w:val="22"/>
        </w:rPr>
        <w:t>nın yapılmasına,</w:t>
      </w:r>
    </w:p>
    <w:p w:rsidR="006542AA" w:rsidRDefault="006C094D" w:rsidP="00040017">
      <w:pPr>
        <w:rPr>
          <w:sz w:val="22"/>
          <w:szCs w:val="22"/>
        </w:rPr>
      </w:pPr>
      <w:r w:rsidRPr="006C094D">
        <w:rPr>
          <w:b/>
          <w:bCs/>
          <w:sz w:val="28"/>
          <w:szCs w:val="28"/>
        </w:rPr>
        <w:t>26</w:t>
      </w:r>
      <w:r>
        <w:rPr>
          <w:bCs/>
          <w:sz w:val="22"/>
          <w:szCs w:val="22"/>
        </w:rPr>
        <w:t>.</w:t>
      </w:r>
      <w:r w:rsidR="006542AA">
        <w:rPr>
          <w:sz w:val="22"/>
          <w:szCs w:val="22"/>
        </w:rPr>
        <w:t xml:space="preserve"> Öğrencilere beslenme ve temizlik alışkanlığı kazandırılması amacıyla veli toplantılarında öğrencilerin saçları</w:t>
      </w:r>
      <w:r>
        <w:rPr>
          <w:sz w:val="22"/>
          <w:szCs w:val="22"/>
        </w:rPr>
        <w:t>nın</w:t>
      </w:r>
      <w:r w:rsidR="006542AA">
        <w:rPr>
          <w:sz w:val="22"/>
          <w:szCs w:val="22"/>
        </w:rPr>
        <w:t xml:space="preserve"> temiz </w:t>
      </w:r>
      <w:r>
        <w:rPr>
          <w:sz w:val="22"/>
          <w:szCs w:val="22"/>
        </w:rPr>
        <w:t xml:space="preserve">ve </w:t>
      </w:r>
      <w:r w:rsidR="006542AA">
        <w:rPr>
          <w:sz w:val="22"/>
          <w:szCs w:val="22"/>
        </w:rPr>
        <w:t xml:space="preserve">taranmış,kıyafetlerinin temiz olması ile ilgili bilgilendirme yapılmasına </w:t>
      </w:r>
      <w:r>
        <w:rPr>
          <w:sz w:val="22"/>
          <w:szCs w:val="22"/>
        </w:rPr>
        <w:t>,</w:t>
      </w:r>
    </w:p>
    <w:p w:rsidR="000F4331" w:rsidRDefault="006C094D" w:rsidP="00040017">
      <w:pPr>
        <w:rPr>
          <w:sz w:val="22"/>
          <w:szCs w:val="22"/>
        </w:rPr>
      </w:pPr>
      <w:r w:rsidRPr="006C094D">
        <w:rPr>
          <w:b/>
          <w:bCs/>
          <w:sz w:val="28"/>
          <w:szCs w:val="28"/>
        </w:rPr>
        <w:t>27</w:t>
      </w:r>
      <w:r>
        <w:rPr>
          <w:sz w:val="22"/>
          <w:szCs w:val="22"/>
        </w:rPr>
        <w:t>.</w:t>
      </w:r>
      <w:r w:rsidR="000F4331">
        <w:rPr>
          <w:sz w:val="22"/>
          <w:szCs w:val="22"/>
        </w:rPr>
        <w:t xml:space="preserve">   Öğrencilerin sağlıklı beslenmesi amacıyla ortak beslenme listesi hazırlanmasına ve ikinci teneffüs saatinin beslenme saati olarak belirlenmesine karar verildi.</w:t>
      </w:r>
    </w:p>
    <w:p w:rsidR="006C094D" w:rsidRDefault="006C094D" w:rsidP="00040017">
      <w:pPr>
        <w:rPr>
          <w:sz w:val="22"/>
          <w:szCs w:val="22"/>
        </w:rPr>
      </w:pPr>
      <w:r w:rsidRPr="006C094D">
        <w:rPr>
          <w:b/>
          <w:bCs/>
          <w:sz w:val="28"/>
          <w:szCs w:val="28"/>
        </w:rPr>
        <w:t>2</w:t>
      </w:r>
      <w:r w:rsidR="00C41CF1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>
        <w:rPr>
          <w:sz w:val="22"/>
          <w:szCs w:val="22"/>
        </w:rPr>
        <w:t>. D</w:t>
      </w:r>
      <w:r w:rsidR="00040017" w:rsidRPr="006467F7">
        <w:rPr>
          <w:sz w:val="22"/>
          <w:szCs w:val="22"/>
        </w:rPr>
        <w:t>erslerdeki uygun araç ve gereçlerin önceden belirlenerek hazırlanıp yeri ve zamanı geldiğinde kullanılması</w:t>
      </w:r>
      <w:r>
        <w:rPr>
          <w:sz w:val="22"/>
          <w:szCs w:val="22"/>
        </w:rPr>
        <w:t>na</w:t>
      </w:r>
      <w:r w:rsidR="00040017" w:rsidRPr="006467F7">
        <w:rPr>
          <w:sz w:val="22"/>
          <w:szCs w:val="22"/>
        </w:rPr>
        <w:t xml:space="preserve"> ve teknolojinin eğitime destek olarak kullanılması</w:t>
      </w:r>
      <w:r>
        <w:rPr>
          <w:sz w:val="22"/>
          <w:szCs w:val="22"/>
        </w:rPr>
        <w:t>na</w:t>
      </w:r>
      <w:r w:rsidR="00040017" w:rsidRPr="006467F7">
        <w:rPr>
          <w:sz w:val="22"/>
          <w:szCs w:val="22"/>
        </w:rPr>
        <w:t xml:space="preserve">, </w:t>
      </w:r>
      <w:r w:rsidR="004923FD" w:rsidRPr="006467F7">
        <w:rPr>
          <w:sz w:val="22"/>
          <w:szCs w:val="22"/>
        </w:rPr>
        <w:t>ilk okuma</w:t>
      </w:r>
      <w:r w:rsidR="00040017" w:rsidRPr="006467F7">
        <w:rPr>
          <w:sz w:val="22"/>
          <w:szCs w:val="22"/>
        </w:rPr>
        <w:t xml:space="preserve"> yazma öğretiminde sık sık bilgisayardaki program, film ve videolardan yararlanılması</w:t>
      </w:r>
      <w:r>
        <w:rPr>
          <w:sz w:val="22"/>
          <w:szCs w:val="22"/>
        </w:rPr>
        <w:t>na,</w:t>
      </w:r>
    </w:p>
    <w:p w:rsidR="00E03A14" w:rsidRPr="001B0377" w:rsidRDefault="006C094D" w:rsidP="00E03A14">
      <w:pPr>
        <w:rPr>
          <w:sz w:val="22"/>
          <w:szCs w:val="22"/>
        </w:rPr>
      </w:pPr>
      <w:r w:rsidRPr="006C094D">
        <w:rPr>
          <w:b/>
          <w:bCs/>
          <w:sz w:val="28"/>
          <w:szCs w:val="28"/>
        </w:rPr>
        <w:lastRenderedPageBreak/>
        <w:t>2</w:t>
      </w:r>
      <w:r w:rsidR="00C41CF1">
        <w:rPr>
          <w:b/>
          <w:bCs/>
          <w:sz w:val="28"/>
          <w:szCs w:val="28"/>
        </w:rPr>
        <w:t>9</w:t>
      </w:r>
      <w:r>
        <w:rPr>
          <w:sz w:val="22"/>
          <w:szCs w:val="22"/>
        </w:rPr>
        <w:t>.</w:t>
      </w:r>
      <w:r w:rsidR="00040017" w:rsidRPr="006467F7">
        <w:rPr>
          <w:sz w:val="22"/>
          <w:szCs w:val="22"/>
        </w:rPr>
        <w:t xml:space="preserve"> </w:t>
      </w:r>
      <w:r w:rsidR="00E03A14">
        <w:rPr>
          <w:sz w:val="22"/>
          <w:szCs w:val="22"/>
        </w:rPr>
        <w:t>Ölçme değerlendirmede kılavuz kitaplardaki değerlendirme formlarının kullanılmasına,kılavuz kitabı olmayan derslerde gözlem formu ve kontrol listelerinin hazırlanıp kullanılmasına ,</w:t>
      </w:r>
    </w:p>
    <w:p w:rsidR="00E03A14" w:rsidRPr="001B0377" w:rsidRDefault="004923FD" w:rsidP="00E03A14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30 </w:t>
      </w:r>
      <w:r>
        <w:rPr>
          <w:b/>
          <w:sz w:val="22"/>
          <w:szCs w:val="22"/>
        </w:rPr>
        <w:t>.</w:t>
      </w:r>
      <w:r w:rsidR="00E03A14">
        <w:rPr>
          <w:sz w:val="22"/>
          <w:szCs w:val="22"/>
        </w:rPr>
        <w:t>Ölçme değerlendirmede kılavuz kitaplardaki değerlendirme formlarının kullanılmasına,kılavuz kitabı olmayan derslerde gözlem formu ve kontrol listelerinin hazırlanıp kullanılmasına ,</w:t>
      </w:r>
    </w:p>
    <w:p w:rsidR="001B0377" w:rsidRPr="006467F7" w:rsidRDefault="00040017" w:rsidP="00E03A14">
      <w:pPr>
        <w:rPr>
          <w:sz w:val="22"/>
          <w:szCs w:val="22"/>
        </w:rPr>
      </w:pPr>
      <w:r w:rsidRPr="006467F7">
        <w:rPr>
          <w:sz w:val="22"/>
          <w:szCs w:val="22"/>
        </w:rPr>
        <w:t xml:space="preserve">  </w:t>
      </w:r>
    </w:p>
    <w:p w:rsidR="006C094D" w:rsidRDefault="00C41CF1" w:rsidP="006C094D">
      <w:pPr>
        <w:rPr>
          <w:sz w:val="22"/>
          <w:szCs w:val="22"/>
        </w:rPr>
      </w:pPr>
      <w:r>
        <w:rPr>
          <w:b/>
          <w:sz w:val="28"/>
          <w:szCs w:val="28"/>
        </w:rPr>
        <w:t>3</w:t>
      </w:r>
      <w:r w:rsidR="004923FD">
        <w:rPr>
          <w:b/>
          <w:sz w:val="28"/>
          <w:szCs w:val="28"/>
        </w:rPr>
        <w:t>1</w:t>
      </w:r>
      <w:r w:rsidR="006C094D">
        <w:rPr>
          <w:sz w:val="22"/>
          <w:szCs w:val="22"/>
        </w:rPr>
        <w:t>.</w:t>
      </w:r>
      <w:r w:rsidR="00CE3565">
        <w:rPr>
          <w:sz w:val="22"/>
          <w:szCs w:val="22"/>
        </w:rPr>
        <w:t xml:space="preserve"> </w:t>
      </w:r>
      <w:r w:rsidR="00CD53E7" w:rsidRPr="006467F7">
        <w:rPr>
          <w:sz w:val="22"/>
          <w:szCs w:val="22"/>
        </w:rPr>
        <w:t>Serbest etkinlikler saati</w:t>
      </w:r>
      <w:r w:rsidR="006C094D">
        <w:rPr>
          <w:sz w:val="22"/>
          <w:szCs w:val="22"/>
        </w:rPr>
        <w:t>nin</w:t>
      </w:r>
      <w:r w:rsidR="00CD53E7" w:rsidRPr="006467F7">
        <w:rPr>
          <w:sz w:val="22"/>
          <w:szCs w:val="22"/>
        </w:rPr>
        <w:t>, zümre öğretmenler kurulunca hazırlan</w:t>
      </w:r>
      <w:r>
        <w:rPr>
          <w:sz w:val="22"/>
          <w:szCs w:val="22"/>
        </w:rPr>
        <w:t>acak</w:t>
      </w:r>
      <w:r w:rsidR="00CD53E7" w:rsidRPr="006467F7">
        <w:rPr>
          <w:sz w:val="22"/>
          <w:szCs w:val="22"/>
        </w:rPr>
        <w:t xml:space="preserve"> aylık faaliyet planına göre yürütül</w:t>
      </w:r>
      <w:r w:rsidR="006C094D">
        <w:rPr>
          <w:sz w:val="22"/>
          <w:szCs w:val="22"/>
        </w:rPr>
        <w:t>mesine,</w:t>
      </w:r>
    </w:p>
    <w:p w:rsidR="00035249" w:rsidRDefault="006C094D" w:rsidP="006C094D">
      <w:pPr>
        <w:rPr>
          <w:sz w:val="22"/>
          <w:szCs w:val="22"/>
        </w:rPr>
      </w:pPr>
      <w:r>
        <w:rPr>
          <w:sz w:val="22"/>
          <w:szCs w:val="22"/>
        </w:rPr>
        <w:t xml:space="preserve">       karar verildi.</w:t>
      </w:r>
    </w:p>
    <w:p w:rsidR="00E03A14" w:rsidRDefault="00E03A14" w:rsidP="006C094D">
      <w:pPr>
        <w:rPr>
          <w:sz w:val="22"/>
          <w:szCs w:val="22"/>
        </w:rPr>
      </w:pPr>
    </w:p>
    <w:p w:rsidR="00E03A14" w:rsidRDefault="00E03A14" w:rsidP="006C094D">
      <w:pPr>
        <w:rPr>
          <w:sz w:val="22"/>
          <w:szCs w:val="22"/>
        </w:rPr>
      </w:pPr>
    </w:p>
    <w:p w:rsidR="00E03A14" w:rsidRDefault="00E03A14" w:rsidP="006C094D">
      <w:pPr>
        <w:rPr>
          <w:sz w:val="22"/>
          <w:szCs w:val="22"/>
        </w:rPr>
      </w:pPr>
    </w:p>
    <w:p w:rsidR="00E03A14" w:rsidRDefault="00E03A14" w:rsidP="006C094D">
      <w:pPr>
        <w:rPr>
          <w:sz w:val="22"/>
          <w:szCs w:val="22"/>
        </w:rPr>
      </w:pPr>
    </w:p>
    <w:p w:rsidR="00E03A14" w:rsidRPr="0024125C" w:rsidRDefault="00E03A14" w:rsidP="006C094D">
      <w:pPr>
        <w:rPr>
          <w:sz w:val="22"/>
          <w:szCs w:val="22"/>
        </w:rPr>
      </w:pPr>
    </w:p>
    <w:p w:rsidR="00CE3565" w:rsidRPr="00C37B00" w:rsidRDefault="00CE3565" w:rsidP="00C37B00">
      <w:pPr>
        <w:rPr>
          <w:sz w:val="22"/>
          <w:szCs w:val="22"/>
        </w:rPr>
      </w:pPr>
    </w:p>
    <w:p w:rsidR="00935A8F" w:rsidRPr="00F508C0" w:rsidRDefault="00376B3D" w:rsidP="00C26F86">
      <w:pPr>
        <w:tabs>
          <w:tab w:val="left" w:pos="708"/>
          <w:tab w:val="left" w:pos="1416"/>
          <w:tab w:val="left" w:pos="2124"/>
          <w:tab w:val="left" w:pos="2832"/>
          <w:tab w:val="left" w:pos="4650"/>
          <w:tab w:val="left" w:pos="763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35A8F">
        <w:rPr>
          <w:sz w:val="24"/>
        </w:rPr>
        <w:t xml:space="preserve">  </w:t>
      </w:r>
      <w:r w:rsidR="00935A8F" w:rsidRPr="00F508C0">
        <w:rPr>
          <w:sz w:val="24"/>
        </w:rPr>
        <w:t xml:space="preserve">                    </w:t>
      </w:r>
      <w:r w:rsidR="00935A8F" w:rsidRPr="00F508C0">
        <w:rPr>
          <w:sz w:val="24"/>
        </w:rPr>
        <w:tab/>
        <w:t xml:space="preserve"> </w:t>
      </w:r>
      <w:r w:rsidR="00C26F86">
        <w:rPr>
          <w:sz w:val="24"/>
        </w:rPr>
        <w:tab/>
        <w:t xml:space="preserve">    Seher Özyurtlu</w:t>
      </w:r>
      <w:r w:rsidR="00C26F86">
        <w:rPr>
          <w:sz w:val="24"/>
        </w:rPr>
        <w:tab/>
        <w:t xml:space="preserve">    Gülay Çelik</w:t>
      </w:r>
    </w:p>
    <w:p w:rsidR="00935A8F" w:rsidRPr="00F508C0" w:rsidRDefault="00935A8F" w:rsidP="00935A8F">
      <w:pPr>
        <w:jc w:val="center"/>
        <w:rPr>
          <w:sz w:val="24"/>
        </w:rPr>
      </w:pPr>
      <w:r w:rsidRPr="00F508C0">
        <w:rPr>
          <w:sz w:val="24"/>
        </w:rPr>
        <w:t>1-A Sınıf Öğretmeni                      1-B Sınıf Öğretmeni               1-C Sınıf Öğretmeni</w:t>
      </w:r>
    </w:p>
    <w:p w:rsidR="00935A8F" w:rsidRPr="00F508C0" w:rsidRDefault="00935A8F" w:rsidP="00935A8F">
      <w:pPr>
        <w:jc w:val="center"/>
        <w:rPr>
          <w:sz w:val="24"/>
        </w:rPr>
      </w:pPr>
    </w:p>
    <w:p w:rsidR="00935A8F" w:rsidRPr="00F508C0" w:rsidRDefault="00935A8F" w:rsidP="00935A8F">
      <w:pPr>
        <w:jc w:val="center"/>
        <w:rPr>
          <w:sz w:val="24"/>
        </w:rPr>
      </w:pPr>
    </w:p>
    <w:p w:rsidR="00935A8F" w:rsidRDefault="00935A8F" w:rsidP="00935A8F">
      <w:pPr>
        <w:jc w:val="center"/>
        <w:rPr>
          <w:sz w:val="24"/>
        </w:rPr>
      </w:pPr>
    </w:p>
    <w:p w:rsidR="00E03A14" w:rsidRDefault="00E03A14" w:rsidP="00935A8F">
      <w:pPr>
        <w:jc w:val="center"/>
        <w:rPr>
          <w:sz w:val="24"/>
        </w:rPr>
      </w:pPr>
    </w:p>
    <w:p w:rsidR="00E03A14" w:rsidRPr="00F508C0" w:rsidRDefault="00E03A14" w:rsidP="00935A8F">
      <w:pPr>
        <w:jc w:val="center"/>
        <w:rPr>
          <w:sz w:val="24"/>
        </w:rPr>
      </w:pPr>
    </w:p>
    <w:p w:rsidR="00E03A14" w:rsidRDefault="00E03A14" w:rsidP="00935A8F">
      <w:pPr>
        <w:jc w:val="center"/>
        <w:rPr>
          <w:sz w:val="24"/>
        </w:rPr>
      </w:pPr>
    </w:p>
    <w:p w:rsidR="00935A8F" w:rsidRPr="00F508C0" w:rsidRDefault="00C26F86" w:rsidP="00935A8F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35A8F" w:rsidRPr="00F508C0">
        <w:rPr>
          <w:sz w:val="24"/>
        </w:rPr>
        <w:t xml:space="preserve">       </w:t>
      </w:r>
      <w:r>
        <w:rPr>
          <w:sz w:val="24"/>
        </w:rPr>
        <w:t xml:space="preserve">              Pınar Varol</w:t>
      </w:r>
      <w:r w:rsidR="00935A8F" w:rsidRPr="00F508C0">
        <w:rPr>
          <w:sz w:val="24"/>
        </w:rPr>
        <w:t xml:space="preserve">                       </w:t>
      </w:r>
      <w:r w:rsidR="00935A8F" w:rsidRPr="00F508C0">
        <w:rPr>
          <w:sz w:val="24"/>
        </w:rPr>
        <w:tab/>
        <w:t xml:space="preserve"> </w:t>
      </w:r>
    </w:p>
    <w:p w:rsidR="00935A8F" w:rsidRPr="00F508C0" w:rsidRDefault="00935A8F" w:rsidP="00935A8F">
      <w:pPr>
        <w:jc w:val="center"/>
        <w:rPr>
          <w:sz w:val="24"/>
        </w:rPr>
      </w:pPr>
      <w:r w:rsidRPr="00F508C0">
        <w:rPr>
          <w:sz w:val="24"/>
        </w:rPr>
        <w:t>1-D Sınıf Öğretmeni                      1-E Sınıf Öğretmeni                1-F Sınıf Öğretmeni</w:t>
      </w:r>
    </w:p>
    <w:p w:rsidR="00935A8F" w:rsidRPr="00F508C0" w:rsidRDefault="00935A8F" w:rsidP="00935A8F">
      <w:pPr>
        <w:jc w:val="center"/>
        <w:rPr>
          <w:sz w:val="24"/>
        </w:rPr>
      </w:pPr>
    </w:p>
    <w:p w:rsidR="00935A8F" w:rsidRPr="00F508C0" w:rsidRDefault="00935A8F" w:rsidP="00935A8F">
      <w:pPr>
        <w:jc w:val="center"/>
        <w:rPr>
          <w:sz w:val="24"/>
        </w:rPr>
      </w:pPr>
    </w:p>
    <w:p w:rsidR="00935A8F" w:rsidRDefault="00935A8F" w:rsidP="00935A8F">
      <w:pPr>
        <w:jc w:val="center"/>
        <w:rPr>
          <w:sz w:val="24"/>
        </w:rPr>
      </w:pPr>
    </w:p>
    <w:p w:rsidR="00E03A14" w:rsidRDefault="00E03A14" w:rsidP="00935A8F">
      <w:pPr>
        <w:jc w:val="center"/>
        <w:rPr>
          <w:sz w:val="24"/>
        </w:rPr>
      </w:pPr>
    </w:p>
    <w:p w:rsidR="00E03A14" w:rsidRDefault="00E03A14" w:rsidP="00935A8F">
      <w:pPr>
        <w:jc w:val="center"/>
        <w:rPr>
          <w:sz w:val="24"/>
        </w:rPr>
      </w:pPr>
    </w:p>
    <w:p w:rsidR="00E03A14" w:rsidRPr="00F508C0" w:rsidRDefault="00E03A14" w:rsidP="00935A8F">
      <w:pPr>
        <w:jc w:val="center"/>
        <w:rPr>
          <w:sz w:val="24"/>
        </w:rPr>
      </w:pPr>
    </w:p>
    <w:p w:rsidR="00935A8F" w:rsidRPr="00F508C0" w:rsidRDefault="00935A8F" w:rsidP="00C26F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15"/>
        </w:tabs>
        <w:rPr>
          <w:sz w:val="24"/>
        </w:rPr>
      </w:pPr>
      <w:r w:rsidRPr="00F508C0">
        <w:rPr>
          <w:sz w:val="24"/>
        </w:rPr>
        <w:tab/>
        <w:t xml:space="preserve"> </w:t>
      </w:r>
      <w:r w:rsidRPr="00F508C0">
        <w:rPr>
          <w:sz w:val="24"/>
        </w:rPr>
        <w:tab/>
      </w:r>
      <w:r w:rsidRPr="00F508C0">
        <w:rPr>
          <w:sz w:val="24"/>
        </w:rPr>
        <w:tab/>
      </w:r>
      <w:r w:rsidRPr="00F508C0">
        <w:rPr>
          <w:sz w:val="24"/>
        </w:rPr>
        <w:tab/>
      </w:r>
      <w:r w:rsidRPr="00F508C0">
        <w:rPr>
          <w:sz w:val="24"/>
        </w:rPr>
        <w:tab/>
      </w:r>
      <w:r w:rsidRPr="00F508C0">
        <w:rPr>
          <w:sz w:val="24"/>
        </w:rPr>
        <w:tab/>
        <w:t xml:space="preserve">     </w:t>
      </w:r>
      <w:r w:rsidRPr="00F508C0">
        <w:rPr>
          <w:sz w:val="24"/>
        </w:rPr>
        <w:tab/>
      </w:r>
      <w:r w:rsidR="00C26F86">
        <w:rPr>
          <w:sz w:val="24"/>
        </w:rPr>
        <w:t>Ömer Yurt</w:t>
      </w:r>
      <w:r w:rsidRPr="00F508C0">
        <w:rPr>
          <w:sz w:val="24"/>
        </w:rPr>
        <w:t xml:space="preserve">  </w:t>
      </w:r>
      <w:r w:rsidRPr="00F508C0">
        <w:rPr>
          <w:sz w:val="24"/>
        </w:rPr>
        <w:tab/>
      </w:r>
      <w:r w:rsidR="00C26F86">
        <w:rPr>
          <w:sz w:val="24"/>
        </w:rPr>
        <w:tab/>
        <w:t>Selma Günay</w:t>
      </w:r>
    </w:p>
    <w:p w:rsidR="00935A8F" w:rsidRDefault="00935A8F" w:rsidP="00935A8F">
      <w:pPr>
        <w:rPr>
          <w:sz w:val="24"/>
        </w:rPr>
      </w:pPr>
      <w:r w:rsidRPr="00F508C0">
        <w:rPr>
          <w:sz w:val="24"/>
        </w:rPr>
        <w:tab/>
        <w:t xml:space="preserve">          1-G Sınıf Öğretmeni</w:t>
      </w:r>
      <w:r w:rsidRPr="00F508C0">
        <w:rPr>
          <w:sz w:val="24"/>
        </w:rPr>
        <w:tab/>
      </w:r>
      <w:r w:rsidRPr="00F508C0">
        <w:rPr>
          <w:sz w:val="24"/>
        </w:rPr>
        <w:tab/>
      </w:r>
      <w:r w:rsidR="00C26F86">
        <w:rPr>
          <w:sz w:val="24"/>
        </w:rPr>
        <w:t xml:space="preserve">      </w:t>
      </w:r>
      <w:r w:rsidRPr="00F508C0">
        <w:rPr>
          <w:sz w:val="24"/>
        </w:rPr>
        <w:t>1-</w:t>
      </w:r>
      <w:r>
        <w:rPr>
          <w:sz w:val="24"/>
        </w:rPr>
        <w:t>H</w:t>
      </w:r>
      <w:r w:rsidRPr="00F508C0">
        <w:rPr>
          <w:sz w:val="24"/>
        </w:rPr>
        <w:t xml:space="preserve"> Sınıf Öğretmeni</w:t>
      </w:r>
      <w:r>
        <w:rPr>
          <w:sz w:val="24"/>
        </w:rPr>
        <w:t xml:space="preserve">       </w:t>
      </w:r>
      <w:r w:rsidR="00C26F86">
        <w:rPr>
          <w:sz w:val="24"/>
        </w:rPr>
        <w:t xml:space="preserve">        </w:t>
      </w:r>
      <w:r w:rsidRPr="00F508C0">
        <w:rPr>
          <w:sz w:val="24"/>
        </w:rPr>
        <w:t>1-</w:t>
      </w:r>
      <w:r>
        <w:rPr>
          <w:sz w:val="24"/>
        </w:rPr>
        <w:t>I</w:t>
      </w:r>
      <w:r w:rsidRPr="00F508C0">
        <w:rPr>
          <w:sz w:val="24"/>
        </w:rPr>
        <w:t xml:space="preserve"> Sınıf Öğretmeni</w:t>
      </w:r>
    </w:p>
    <w:p w:rsidR="00935A8F" w:rsidRDefault="00935A8F" w:rsidP="00935A8F">
      <w:pPr>
        <w:rPr>
          <w:sz w:val="24"/>
        </w:rPr>
      </w:pPr>
    </w:p>
    <w:p w:rsidR="00935A8F" w:rsidRDefault="00935A8F" w:rsidP="00935A8F">
      <w:pPr>
        <w:rPr>
          <w:sz w:val="24"/>
        </w:rPr>
      </w:pPr>
    </w:p>
    <w:p w:rsidR="00E03A14" w:rsidRDefault="00E03A14" w:rsidP="00935A8F">
      <w:pPr>
        <w:rPr>
          <w:sz w:val="24"/>
        </w:rPr>
      </w:pPr>
    </w:p>
    <w:p w:rsidR="00E03A14" w:rsidRDefault="00E03A14" w:rsidP="00935A8F">
      <w:pPr>
        <w:rPr>
          <w:sz w:val="24"/>
        </w:rPr>
      </w:pPr>
    </w:p>
    <w:p w:rsidR="00E03A14" w:rsidRDefault="00E03A14" w:rsidP="00935A8F">
      <w:pPr>
        <w:rPr>
          <w:sz w:val="24"/>
        </w:rPr>
      </w:pPr>
    </w:p>
    <w:p w:rsidR="00935A8F" w:rsidRDefault="00935A8F" w:rsidP="00935A8F">
      <w:pPr>
        <w:rPr>
          <w:sz w:val="24"/>
        </w:rPr>
      </w:pPr>
    </w:p>
    <w:p w:rsidR="006C094D" w:rsidRPr="00F508C0" w:rsidRDefault="006C094D" w:rsidP="00E03A14">
      <w:pPr>
        <w:tabs>
          <w:tab w:val="left" w:pos="1410"/>
        </w:tabs>
        <w:rPr>
          <w:sz w:val="24"/>
        </w:rPr>
      </w:pPr>
      <w:r>
        <w:rPr>
          <w:sz w:val="24"/>
        </w:rPr>
        <w:t xml:space="preserve">       </w:t>
      </w:r>
      <w:r w:rsidR="00E03A14">
        <w:rPr>
          <w:sz w:val="24"/>
        </w:rPr>
        <w:t xml:space="preserve">            </w:t>
      </w:r>
      <w:r>
        <w:rPr>
          <w:sz w:val="24"/>
        </w:rPr>
        <w:t xml:space="preserve"> </w:t>
      </w:r>
      <w:r w:rsidRPr="00F508C0">
        <w:rPr>
          <w:sz w:val="24"/>
        </w:rPr>
        <w:t>1-</w:t>
      </w:r>
      <w:r>
        <w:rPr>
          <w:sz w:val="24"/>
        </w:rPr>
        <w:t>İ</w:t>
      </w:r>
      <w:r w:rsidRPr="00F508C0">
        <w:rPr>
          <w:sz w:val="24"/>
        </w:rPr>
        <w:t xml:space="preserve"> Sınıf Öğretmeni</w:t>
      </w:r>
      <w:r>
        <w:rPr>
          <w:sz w:val="24"/>
        </w:rPr>
        <w:tab/>
        <w:t xml:space="preserve">                                                                              </w:t>
      </w:r>
    </w:p>
    <w:p w:rsidR="00E03A14" w:rsidRDefault="00E03A14" w:rsidP="006C094D">
      <w:pPr>
        <w:tabs>
          <w:tab w:val="left" w:pos="1380"/>
        </w:tabs>
        <w:rPr>
          <w:sz w:val="22"/>
          <w:szCs w:val="22"/>
        </w:rPr>
      </w:pPr>
    </w:p>
    <w:p w:rsidR="00E03A14" w:rsidRPr="00E03A14" w:rsidRDefault="00E03A14" w:rsidP="00E03A14">
      <w:pPr>
        <w:rPr>
          <w:sz w:val="22"/>
          <w:szCs w:val="22"/>
        </w:rPr>
      </w:pPr>
    </w:p>
    <w:p w:rsidR="00E03A14" w:rsidRPr="00E03A14" w:rsidRDefault="00E03A14" w:rsidP="00E03A14">
      <w:pPr>
        <w:rPr>
          <w:sz w:val="22"/>
          <w:szCs w:val="22"/>
        </w:rPr>
      </w:pPr>
    </w:p>
    <w:p w:rsidR="00E03A14" w:rsidRPr="00E03A14" w:rsidRDefault="00E03A14" w:rsidP="00E03A14">
      <w:pPr>
        <w:rPr>
          <w:sz w:val="22"/>
          <w:szCs w:val="22"/>
        </w:rPr>
      </w:pPr>
    </w:p>
    <w:p w:rsidR="00E03A14" w:rsidRPr="00E03A14" w:rsidRDefault="00E03A14" w:rsidP="00E03A14">
      <w:pPr>
        <w:rPr>
          <w:sz w:val="22"/>
          <w:szCs w:val="22"/>
        </w:rPr>
      </w:pPr>
    </w:p>
    <w:p w:rsidR="00E03A14" w:rsidRPr="00E03A14" w:rsidRDefault="00E03A14" w:rsidP="00E03A14">
      <w:pPr>
        <w:rPr>
          <w:sz w:val="22"/>
          <w:szCs w:val="22"/>
        </w:rPr>
      </w:pPr>
    </w:p>
    <w:p w:rsidR="00E03A14" w:rsidRPr="00E03A14" w:rsidRDefault="00E03A14" w:rsidP="00E03A14">
      <w:pPr>
        <w:rPr>
          <w:sz w:val="22"/>
          <w:szCs w:val="22"/>
        </w:rPr>
      </w:pPr>
    </w:p>
    <w:p w:rsidR="00E03A14" w:rsidRDefault="00E03A14" w:rsidP="00E03A14">
      <w:pPr>
        <w:rPr>
          <w:sz w:val="22"/>
          <w:szCs w:val="22"/>
        </w:rPr>
      </w:pPr>
    </w:p>
    <w:p w:rsidR="00E03A14" w:rsidRPr="00F508C0" w:rsidRDefault="00E03A14" w:rsidP="00E03A14">
      <w:pPr>
        <w:tabs>
          <w:tab w:val="left" w:pos="1410"/>
        </w:tabs>
        <w:jc w:val="center"/>
        <w:rPr>
          <w:sz w:val="24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</w:t>
      </w:r>
      <w:r>
        <w:rPr>
          <w:sz w:val="24"/>
        </w:rPr>
        <w:t>Adnan AKBAŞ</w:t>
      </w:r>
    </w:p>
    <w:p w:rsidR="00E03A14" w:rsidRPr="00F508C0" w:rsidRDefault="00E03A14" w:rsidP="00E03A14">
      <w:pPr>
        <w:jc w:val="center"/>
        <w:rPr>
          <w:sz w:val="24"/>
        </w:rPr>
      </w:pPr>
      <w:r w:rsidRPr="00F508C0">
        <w:rPr>
          <w:sz w:val="24"/>
        </w:rPr>
        <w:t xml:space="preserve">     </w:t>
      </w:r>
      <w:r>
        <w:rPr>
          <w:sz w:val="24"/>
        </w:rPr>
        <w:t xml:space="preserve">                                                                                                                    Okul Müdürü</w:t>
      </w:r>
    </w:p>
    <w:p w:rsidR="00376B3D" w:rsidRPr="00E03A14" w:rsidRDefault="00376B3D" w:rsidP="00E03A14">
      <w:pPr>
        <w:tabs>
          <w:tab w:val="left" w:pos="7875"/>
        </w:tabs>
        <w:rPr>
          <w:sz w:val="22"/>
          <w:szCs w:val="22"/>
        </w:rPr>
      </w:pPr>
    </w:p>
    <w:sectPr w:rsidR="00376B3D" w:rsidRPr="00E03A14" w:rsidSect="00F508C0">
      <w:footerReference w:type="default" r:id="rId9"/>
      <w:pgSz w:w="11906" w:h="16838"/>
      <w:pgMar w:top="567" w:right="567" w:bottom="567" w:left="567" w:header="708" w:footer="2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CCA" w:rsidRDefault="007C7CCA" w:rsidP="001D14EB">
      <w:r>
        <w:separator/>
      </w:r>
    </w:p>
  </w:endnote>
  <w:endnote w:type="continuationSeparator" w:id="1">
    <w:p w:rsidR="007C7CCA" w:rsidRDefault="007C7CCA" w:rsidP="001D1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HelveticaT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EB" w:rsidRDefault="001D14EB">
    <w:pPr>
      <w:pStyle w:val="Altbilgi"/>
      <w:jc w:val="right"/>
    </w:pPr>
    <w:fldSimple w:instr=" PAGE   \* MERGEFORMAT ">
      <w:r w:rsidR="004923FD">
        <w:rPr>
          <w:noProof/>
        </w:rPr>
        <w:t>1</w:t>
      </w:r>
    </w:fldSimple>
  </w:p>
  <w:p w:rsidR="001D14EB" w:rsidRDefault="001D14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CCA" w:rsidRDefault="007C7CCA" w:rsidP="001D14EB">
      <w:r>
        <w:separator/>
      </w:r>
    </w:p>
  </w:footnote>
  <w:footnote w:type="continuationSeparator" w:id="1">
    <w:p w:rsidR="007C7CCA" w:rsidRDefault="007C7CCA" w:rsidP="001D14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2E17"/>
    <w:multiLevelType w:val="multilevel"/>
    <w:tmpl w:val="B4D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50182"/>
    <w:multiLevelType w:val="hybridMultilevel"/>
    <w:tmpl w:val="EF90251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CB7CA2"/>
    <w:multiLevelType w:val="multilevel"/>
    <w:tmpl w:val="5374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16FAD"/>
    <w:multiLevelType w:val="hybridMultilevel"/>
    <w:tmpl w:val="90C20170"/>
    <w:lvl w:ilvl="0" w:tplc="DBB670F2">
      <w:start w:val="1"/>
      <w:numFmt w:val="decimalZero"/>
      <w:lvlText w:val="%1)"/>
      <w:lvlJc w:val="left"/>
      <w:pPr>
        <w:ind w:left="720" w:hanging="360"/>
      </w:pPr>
      <w:rPr>
        <w:rFonts w:ascii="Book Antiqua" w:hAnsi="Book Antiqua" w:hint="default"/>
        <w:color w:val="FF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210BB"/>
    <w:multiLevelType w:val="hybridMultilevel"/>
    <w:tmpl w:val="A33487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F6C5A"/>
    <w:multiLevelType w:val="multilevel"/>
    <w:tmpl w:val="F0F2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CD49C0"/>
    <w:multiLevelType w:val="multilevel"/>
    <w:tmpl w:val="FEB6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D2D88"/>
    <w:multiLevelType w:val="hybridMultilevel"/>
    <w:tmpl w:val="F8D82ACA"/>
    <w:lvl w:ilvl="0" w:tplc="823A75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F0411D"/>
    <w:multiLevelType w:val="hybridMultilevel"/>
    <w:tmpl w:val="176011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046B1"/>
    <w:multiLevelType w:val="hybridMultilevel"/>
    <w:tmpl w:val="F3D852C4"/>
    <w:lvl w:ilvl="0" w:tplc="453EC39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>
    <w:nsid w:val="7747233A"/>
    <w:multiLevelType w:val="hybridMultilevel"/>
    <w:tmpl w:val="6A8A99C4"/>
    <w:lvl w:ilvl="0" w:tplc="F0466C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BD4730"/>
    <w:multiLevelType w:val="hybridMultilevel"/>
    <w:tmpl w:val="0130EA22"/>
    <w:lvl w:ilvl="0" w:tplc="9BE2B01E">
      <w:start w:val="1"/>
      <w:numFmt w:val="decimalZero"/>
      <w:lvlText w:val="%1)"/>
      <w:lvlJc w:val="left"/>
      <w:pPr>
        <w:ind w:left="720" w:hanging="360"/>
      </w:pPr>
      <w:rPr>
        <w:rFonts w:ascii="Book Antiqua" w:hAnsi="Book Antiqua" w:hint="default"/>
        <w:color w:val="FF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4DD"/>
    <w:rsid w:val="00001886"/>
    <w:rsid w:val="00034A67"/>
    <w:rsid w:val="00035249"/>
    <w:rsid w:val="00040017"/>
    <w:rsid w:val="00050B77"/>
    <w:rsid w:val="00074DD1"/>
    <w:rsid w:val="00081209"/>
    <w:rsid w:val="0008341D"/>
    <w:rsid w:val="000876B5"/>
    <w:rsid w:val="00092433"/>
    <w:rsid w:val="000A269E"/>
    <w:rsid w:val="000F4331"/>
    <w:rsid w:val="001103C7"/>
    <w:rsid w:val="00137C08"/>
    <w:rsid w:val="00140BAB"/>
    <w:rsid w:val="00171B46"/>
    <w:rsid w:val="001B0377"/>
    <w:rsid w:val="001D14EB"/>
    <w:rsid w:val="001D5F54"/>
    <w:rsid w:val="001E7A92"/>
    <w:rsid w:val="001F374B"/>
    <w:rsid w:val="002144DD"/>
    <w:rsid w:val="0021778F"/>
    <w:rsid w:val="002309AE"/>
    <w:rsid w:val="00230BE2"/>
    <w:rsid w:val="00253056"/>
    <w:rsid w:val="00266D51"/>
    <w:rsid w:val="00296160"/>
    <w:rsid w:val="002C1F01"/>
    <w:rsid w:val="002E26C4"/>
    <w:rsid w:val="002E5D77"/>
    <w:rsid w:val="00361A09"/>
    <w:rsid w:val="00376B3D"/>
    <w:rsid w:val="003850FA"/>
    <w:rsid w:val="003C23A7"/>
    <w:rsid w:val="003F04B9"/>
    <w:rsid w:val="004173D8"/>
    <w:rsid w:val="00424D17"/>
    <w:rsid w:val="004575BC"/>
    <w:rsid w:val="00457BCB"/>
    <w:rsid w:val="004923FD"/>
    <w:rsid w:val="004E4C51"/>
    <w:rsid w:val="00504B01"/>
    <w:rsid w:val="00555601"/>
    <w:rsid w:val="00630513"/>
    <w:rsid w:val="00632CA3"/>
    <w:rsid w:val="00635216"/>
    <w:rsid w:val="006467F7"/>
    <w:rsid w:val="006524C7"/>
    <w:rsid w:val="0065427D"/>
    <w:rsid w:val="006542AA"/>
    <w:rsid w:val="006A16D5"/>
    <w:rsid w:val="006A33F4"/>
    <w:rsid w:val="006B69BB"/>
    <w:rsid w:val="006C094D"/>
    <w:rsid w:val="006E04D9"/>
    <w:rsid w:val="007174A7"/>
    <w:rsid w:val="007C43B8"/>
    <w:rsid w:val="007C6CAD"/>
    <w:rsid w:val="007C7CCA"/>
    <w:rsid w:val="007D72C6"/>
    <w:rsid w:val="007F62C1"/>
    <w:rsid w:val="007F6F3A"/>
    <w:rsid w:val="007F7746"/>
    <w:rsid w:val="00874AF9"/>
    <w:rsid w:val="008C77BF"/>
    <w:rsid w:val="008D757E"/>
    <w:rsid w:val="008E3659"/>
    <w:rsid w:val="009053F8"/>
    <w:rsid w:val="00924C92"/>
    <w:rsid w:val="00935A8F"/>
    <w:rsid w:val="00956F54"/>
    <w:rsid w:val="009866F5"/>
    <w:rsid w:val="009D7FFA"/>
    <w:rsid w:val="009F25F2"/>
    <w:rsid w:val="00A2499E"/>
    <w:rsid w:val="00A318E8"/>
    <w:rsid w:val="00A64184"/>
    <w:rsid w:val="00A85038"/>
    <w:rsid w:val="00B044E2"/>
    <w:rsid w:val="00B04F25"/>
    <w:rsid w:val="00BE257E"/>
    <w:rsid w:val="00BE6C19"/>
    <w:rsid w:val="00C26F86"/>
    <w:rsid w:val="00C36CC6"/>
    <w:rsid w:val="00C37B00"/>
    <w:rsid w:val="00C41CF1"/>
    <w:rsid w:val="00C50422"/>
    <w:rsid w:val="00C92180"/>
    <w:rsid w:val="00C93DFA"/>
    <w:rsid w:val="00CD53E7"/>
    <w:rsid w:val="00CE3565"/>
    <w:rsid w:val="00D07C30"/>
    <w:rsid w:val="00D25B0F"/>
    <w:rsid w:val="00D471DF"/>
    <w:rsid w:val="00D47958"/>
    <w:rsid w:val="00D659EC"/>
    <w:rsid w:val="00D6704F"/>
    <w:rsid w:val="00D831BA"/>
    <w:rsid w:val="00DE61A7"/>
    <w:rsid w:val="00E03A14"/>
    <w:rsid w:val="00E65451"/>
    <w:rsid w:val="00E7394F"/>
    <w:rsid w:val="00EC183B"/>
    <w:rsid w:val="00F0463A"/>
    <w:rsid w:val="00F13751"/>
    <w:rsid w:val="00F231B2"/>
    <w:rsid w:val="00F508C0"/>
    <w:rsid w:val="00F5557D"/>
    <w:rsid w:val="00F70369"/>
    <w:rsid w:val="00F87A24"/>
    <w:rsid w:val="00FA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FA"/>
    <w:rPr>
      <w:rFonts w:ascii="Times New Roman" w:eastAsia="Times New Roman" w:hAnsi="Times New Roman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E7A9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E7A9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E7A9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nhideWhenUsed/>
    <w:qFormat/>
    <w:rsid w:val="001E7A9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qFormat/>
    <w:rsid w:val="00040017"/>
    <w:pPr>
      <w:widowControl w:val="0"/>
      <w:suppressAutoHyphens/>
      <w:spacing w:before="240" w:after="60"/>
      <w:outlineLvl w:val="4"/>
    </w:pPr>
    <w:rPr>
      <w:rFonts w:eastAsia="Bitstream Vera Sans"/>
      <w:b/>
      <w:bCs/>
      <w:i/>
      <w:iCs/>
      <w:kern w:val="1"/>
      <w:sz w:val="26"/>
      <w:szCs w:val="26"/>
    </w:rPr>
  </w:style>
  <w:style w:type="paragraph" w:styleId="Balk7">
    <w:name w:val="heading 7"/>
    <w:basedOn w:val="Normal"/>
    <w:next w:val="Normal"/>
    <w:link w:val="Balk7Char"/>
    <w:qFormat/>
    <w:rsid w:val="00040017"/>
    <w:pPr>
      <w:spacing w:before="240" w:after="60"/>
      <w:outlineLvl w:val="6"/>
    </w:pPr>
    <w:rPr>
      <w:sz w:val="24"/>
    </w:rPr>
  </w:style>
  <w:style w:type="paragraph" w:styleId="Balk8">
    <w:name w:val="heading 8"/>
    <w:basedOn w:val="Normal"/>
    <w:next w:val="Normal"/>
    <w:link w:val="Balk8Char"/>
    <w:qFormat/>
    <w:rsid w:val="00040017"/>
    <w:pPr>
      <w:spacing w:before="240" w:after="60"/>
      <w:outlineLvl w:val="7"/>
    </w:pPr>
    <w:rPr>
      <w:i/>
      <w:iCs/>
      <w:sz w:val="24"/>
    </w:rPr>
  </w:style>
  <w:style w:type="paragraph" w:styleId="Balk9">
    <w:name w:val="heading 9"/>
    <w:basedOn w:val="Normal"/>
    <w:next w:val="Normal"/>
    <w:link w:val="Balk9Char"/>
    <w:qFormat/>
    <w:rsid w:val="0004001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7A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E7A9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E7A92"/>
    <w:rPr>
      <w:rFonts w:ascii="Cambria" w:eastAsia="Times New Roman" w:hAnsi="Cambria" w:cs="Times New Roman"/>
      <w:b/>
      <w:bCs/>
      <w:color w:val="4F81BD"/>
    </w:rPr>
  </w:style>
  <w:style w:type="character" w:customStyle="1" w:styleId="Balk4Char">
    <w:name w:val="Başlık 4 Char"/>
    <w:basedOn w:val="VarsaylanParagrafYazTipi"/>
    <w:link w:val="Balk4"/>
    <w:uiPriority w:val="9"/>
    <w:rsid w:val="001E7A92"/>
    <w:rPr>
      <w:rFonts w:ascii="Cambria" w:eastAsia="Times New Roman" w:hAnsi="Cambria" w:cs="Times New Roman"/>
      <w:b/>
      <w:bCs/>
      <w:i/>
      <w:iCs/>
      <w:color w:val="4F81BD"/>
    </w:rPr>
  </w:style>
  <w:style w:type="character" w:styleId="Gl">
    <w:name w:val="Strong"/>
    <w:basedOn w:val="VarsaylanParagrafYazTipi"/>
    <w:qFormat/>
    <w:rsid w:val="001E7A92"/>
    <w:rPr>
      <w:b/>
      <w:bCs/>
    </w:rPr>
  </w:style>
  <w:style w:type="paragraph" w:styleId="AralkYok">
    <w:name w:val="No Spacing"/>
    <w:qFormat/>
    <w:rsid w:val="001E7A92"/>
    <w:rPr>
      <w:sz w:val="22"/>
      <w:szCs w:val="22"/>
      <w:lang w:eastAsia="en-US"/>
    </w:rPr>
  </w:style>
  <w:style w:type="paragraph" w:styleId="GvdeMetniGirintisi2">
    <w:name w:val="Body Text Indent 2"/>
    <w:basedOn w:val="Normal"/>
    <w:link w:val="GvdeMetniGirintisi2Char"/>
    <w:rsid w:val="009D7FFA"/>
    <w:pPr>
      <w:tabs>
        <w:tab w:val="left" w:pos="1440"/>
        <w:tab w:val="left" w:pos="1620"/>
      </w:tabs>
      <w:ind w:left="900"/>
      <w:jc w:val="both"/>
    </w:pPr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D7FFA"/>
    <w:rPr>
      <w:rFonts w:ascii="Times New Roman" w:eastAsia="Times New Roman" w:hAnsi="Times New Roman" w:cs="Times New Roman"/>
      <w:szCs w:val="24"/>
      <w:lang w:eastAsia="tr-TR"/>
    </w:rPr>
  </w:style>
  <w:style w:type="character" w:styleId="Kpr">
    <w:name w:val="Hyperlink"/>
    <w:basedOn w:val="VarsaylanParagrafYazTipi"/>
    <w:rsid w:val="009D7FFA"/>
    <w:rPr>
      <w:color w:val="0000FF"/>
      <w:u w:val="single"/>
    </w:rPr>
  </w:style>
  <w:style w:type="paragraph" w:customStyle="1" w:styleId="AralkYok1">
    <w:name w:val="Aralık Yok1"/>
    <w:link w:val="NoSpacingChar"/>
    <w:rsid w:val="009866F5"/>
    <w:rPr>
      <w:rFonts w:ascii="Times New Roman" w:hAnsi="Times New Roman"/>
      <w:sz w:val="22"/>
      <w:szCs w:val="22"/>
    </w:rPr>
  </w:style>
  <w:style w:type="character" w:customStyle="1" w:styleId="NoSpacingChar">
    <w:name w:val="No Spacing Char"/>
    <w:link w:val="AralkYok1"/>
    <w:locked/>
    <w:rsid w:val="009866F5"/>
    <w:rPr>
      <w:rFonts w:ascii="Times New Roman" w:hAnsi="Times New Roman"/>
      <w:sz w:val="22"/>
      <w:szCs w:val="22"/>
      <w:lang w:eastAsia="tr-TR" w:bidi="ar-SA"/>
    </w:rPr>
  </w:style>
  <w:style w:type="paragraph" w:styleId="ListeParagraf">
    <w:name w:val="List Paragraph"/>
    <w:basedOn w:val="Normal"/>
    <w:uiPriority w:val="34"/>
    <w:qFormat/>
    <w:rsid w:val="009866F5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rsid w:val="00040017"/>
    <w:rPr>
      <w:rFonts w:ascii="Times New Roman" w:eastAsia="Bitstream Vera Sans" w:hAnsi="Times New Roman" w:cs="Times New Roman"/>
      <w:b/>
      <w:bCs/>
      <w:i/>
      <w:iCs/>
      <w:kern w:val="1"/>
      <w:sz w:val="26"/>
      <w:szCs w:val="26"/>
    </w:rPr>
  </w:style>
  <w:style w:type="character" w:customStyle="1" w:styleId="Balk7Char">
    <w:name w:val="Başlık 7 Char"/>
    <w:basedOn w:val="VarsaylanParagrafYazTipi"/>
    <w:link w:val="Balk7"/>
    <w:rsid w:val="0004001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040017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040017"/>
    <w:rPr>
      <w:rFonts w:ascii="Arial" w:eastAsia="Times New Roman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040017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rsid w:val="0004001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40017"/>
  </w:style>
  <w:style w:type="paragraph" w:styleId="GvdeMetniGirintisi">
    <w:name w:val="Body Text Indent"/>
    <w:basedOn w:val="Normal"/>
    <w:link w:val="GvdeMetniGirintisiChar"/>
    <w:rsid w:val="00040017"/>
    <w:pPr>
      <w:ind w:firstLine="567"/>
    </w:pPr>
    <w:rPr>
      <w:color w:val="FF0000"/>
      <w:sz w:val="22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040017"/>
    <w:rPr>
      <w:rFonts w:ascii="Times New Roman" w:eastAsia="Times New Roman" w:hAnsi="Times New Roman" w:cs="Times New Roman"/>
      <w:color w:val="FF0000"/>
      <w:szCs w:val="20"/>
      <w:lang w:eastAsia="tr-TR"/>
    </w:rPr>
  </w:style>
  <w:style w:type="character" w:customStyle="1" w:styleId="Stil14nk">
    <w:name w:val="Stil 14 nk"/>
    <w:rsid w:val="00040017"/>
    <w:rPr>
      <w:sz w:val="28"/>
    </w:rPr>
  </w:style>
  <w:style w:type="paragraph" w:styleId="Tarih">
    <w:name w:val="Date"/>
    <w:basedOn w:val="Normal"/>
    <w:next w:val="Normal"/>
    <w:link w:val="TarihChar"/>
    <w:rsid w:val="00040017"/>
    <w:rPr>
      <w:sz w:val="24"/>
    </w:rPr>
  </w:style>
  <w:style w:type="character" w:customStyle="1" w:styleId="TarihChar">
    <w:name w:val="Tarih Char"/>
    <w:basedOn w:val="VarsaylanParagrafYazTipi"/>
    <w:link w:val="Tarih"/>
    <w:rsid w:val="0004001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f">
    <w:name w:val="paraf"/>
    <w:basedOn w:val="Normal"/>
    <w:rsid w:val="00040017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paragraph" w:styleId="stbilgi">
    <w:name w:val="header"/>
    <w:basedOn w:val="Normal"/>
    <w:link w:val="stbilgiChar"/>
    <w:rsid w:val="00040017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bilgi Char"/>
    <w:basedOn w:val="VarsaylanParagrafYazTipi"/>
    <w:link w:val="stbilgi"/>
    <w:rsid w:val="0004001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Vurgu">
    <w:name w:val="Emphasis"/>
    <w:qFormat/>
    <w:rsid w:val="00040017"/>
    <w:rPr>
      <w:i/>
      <w:iCs/>
    </w:rPr>
  </w:style>
  <w:style w:type="table" w:styleId="TabloKlavuzu">
    <w:name w:val="Table Grid"/>
    <w:basedOn w:val="NormalTablo"/>
    <w:rsid w:val="000400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40017"/>
    <w:pPr>
      <w:spacing w:before="100" w:beforeAutospacing="1" w:after="100" w:afterAutospacing="1"/>
    </w:pPr>
    <w:rPr>
      <w:sz w:val="24"/>
    </w:rPr>
  </w:style>
  <w:style w:type="paragraph" w:customStyle="1" w:styleId="ListeParagraf1">
    <w:name w:val="Liste Paragraf1"/>
    <w:basedOn w:val="Normal"/>
    <w:rsid w:val="00040017"/>
    <w:pPr>
      <w:ind w:left="720"/>
      <w:contextualSpacing/>
    </w:pPr>
    <w:rPr>
      <w:rFonts w:eastAsia="Calibri"/>
      <w:noProof/>
      <w:sz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04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422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3-normalyaz">
    <w:name w:val="3-normalyaz"/>
    <w:basedOn w:val="Normal"/>
    <w:rsid w:val="007174A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VarsaylanParagrafYazTipi"/>
    <w:rsid w:val="00717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Y&#305;ll&#305;k_&#304;dari_&#199;al&#305;&#351;ma_Plan&#305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(04)%20Kanun_Mevzuat_Klas&#246;r&#252;\&#199;al&#305;&#351;ma_Takvimi\Devaml&#305;_Takvim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Smart</Company>
  <LinksUpToDate>false</LinksUpToDate>
  <CharactersWithSpaces>13863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ASUDE</dc:creator>
  <cp:lastModifiedBy>Compaq</cp:lastModifiedBy>
  <cp:revision>4</cp:revision>
  <cp:lastPrinted>2015-09-08T22:24:00Z</cp:lastPrinted>
  <dcterms:created xsi:type="dcterms:W3CDTF">2015-09-08T21:02:00Z</dcterms:created>
  <dcterms:modified xsi:type="dcterms:W3CDTF">2015-09-08T22:24:00Z</dcterms:modified>
</cp:coreProperties>
</file>